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566" w:rsidRPr="00723C14" w:rsidRDefault="00C43566" w:rsidP="00751C67">
      <w:pPr>
        <w:spacing w:before="240" w:after="0" w:line="240" w:lineRule="auto"/>
        <w:jc w:val="center"/>
        <w:rPr>
          <w:rFonts w:cs="Arial Unicode MS"/>
          <w:b/>
          <w:bCs/>
          <w:sz w:val="28"/>
          <w:szCs w:val="24"/>
        </w:rPr>
      </w:pPr>
      <w:proofErr w:type="spellStart"/>
      <w:r w:rsidRPr="00723C14">
        <w:rPr>
          <w:rFonts w:cs="Arial Unicode MS"/>
          <w:b/>
          <w:bCs/>
          <w:sz w:val="28"/>
          <w:szCs w:val="24"/>
        </w:rPr>
        <w:t>Shyama</w:t>
      </w:r>
      <w:proofErr w:type="spellEnd"/>
      <w:r w:rsidRPr="00723C14">
        <w:rPr>
          <w:rFonts w:cs="Arial Unicode MS"/>
          <w:b/>
          <w:bCs/>
          <w:sz w:val="28"/>
          <w:szCs w:val="24"/>
        </w:rPr>
        <w:t xml:space="preserve"> Prasad </w:t>
      </w:r>
      <w:proofErr w:type="spellStart"/>
      <w:r w:rsidRPr="00723C14">
        <w:rPr>
          <w:rFonts w:cs="Arial Unicode MS"/>
          <w:b/>
          <w:bCs/>
          <w:sz w:val="28"/>
          <w:szCs w:val="24"/>
        </w:rPr>
        <w:t>Mukherji</w:t>
      </w:r>
      <w:proofErr w:type="spellEnd"/>
      <w:r w:rsidRPr="00723C14">
        <w:rPr>
          <w:rFonts w:cs="Arial Unicode MS"/>
          <w:b/>
          <w:bCs/>
          <w:sz w:val="28"/>
          <w:szCs w:val="24"/>
        </w:rPr>
        <w:t xml:space="preserve"> College</w:t>
      </w:r>
    </w:p>
    <w:p w:rsidR="006F4524" w:rsidRPr="00723C14" w:rsidRDefault="00C43566" w:rsidP="00751C67">
      <w:pPr>
        <w:spacing w:before="240" w:after="0" w:line="240" w:lineRule="auto"/>
        <w:jc w:val="center"/>
        <w:rPr>
          <w:sz w:val="24"/>
          <w:szCs w:val="24"/>
        </w:rPr>
      </w:pPr>
      <w:r w:rsidRPr="00723C14">
        <w:rPr>
          <w:rFonts w:cs="Arial Unicode MS"/>
          <w:b/>
          <w:bCs/>
          <w:sz w:val="28"/>
          <w:szCs w:val="24"/>
        </w:rPr>
        <w:t>Teaching Plan</w:t>
      </w:r>
      <w:r w:rsidR="00751C67">
        <w:rPr>
          <w:rFonts w:cs="Arial Unicode MS"/>
          <w:b/>
          <w:bCs/>
          <w:sz w:val="28"/>
          <w:szCs w:val="24"/>
          <w:cs/>
        </w:rPr>
        <w:t>(Academic session: 2022-23)</w:t>
      </w:r>
    </w:p>
    <w:p w:rsidR="006F4524" w:rsidRPr="00FA00B5" w:rsidRDefault="006F4524" w:rsidP="001C4522">
      <w:pPr>
        <w:pStyle w:val="Default"/>
        <w:spacing w:before="240" w:line="360" w:lineRule="auto"/>
        <w:rPr>
          <w:b/>
          <w:bCs/>
        </w:rPr>
      </w:pPr>
      <w:r w:rsidRPr="00FA00B5">
        <w:rPr>
          <w:b/>
          <w:bCs/>
        </w:rPr>
        <w:t xml:space="preserve">Course and Year: </w:t>
      </w:r>
      <w:r w:rsidR="00F81AF3" w:rsidRPr="00FA00B5">
        <w:rPr>
          <w:b/>
          <w:bCs/>
        </w:rPr>
        <w:t>BSc (</w:t>
      </w:r>
      <w:r w:rsidRPr="00FA00B5">
        <w:rPr>
          <w:b/>
          <w:bCs/>
        </w:rPr>
        <w:t xml:space="preserve">Hons) Mathematics - II </w:t>
      </w:r>
      <w:r w:rsidR="009C59A7" w:rsidRPr="00FA00B5">
        <w:rPr>
          <w:b/>
          <w:bCs/>
        </w:rPr>
        <w:t xml:space="preserve">yr. </w:t>
      </w:r>
    </w:p>
    <w:p w:rsidR="006F4524" w:rsidRPr="00FA00B5" w:rsidRDefault="006F4524" w:rsidP="001C4522">
      <w:pPr>
        <w:pStyle w:val="Default"/>
        <w:spacing w:line="360" w:lineRule="auto"/>
        <w:rPr>
          <w:b/>
          <w:bCs/>
        </w:rPr>
      </w:pPr>
      <w:r w:rsidRPr="00FA00B5">
        <w:rPr>
          <w:b/>
          <w:bCs/>
        </w:rPr>
        <w:t xml:space="preserve">Semester: </w:t>
      </w:r>
      <w:r w:rsidR="00F81AF3" w:rsidRPr="00FA00B5">
        <w:rPr>
          <w:b/>
          <w:bCs/>
        </w:rPr>
        <w:t>III</w:t>
      </w:r>
    </w:p>
    <w:p w:rsidR="006F4524" w:rsidRPr="00FA00B5" w:rsidRDefault="006F4524" w:rsidP="001C4522">
      <w:pPr>
        <w:pStyle w:val="Default"/>
        <w:spacing w:line="360" w:lineRule="auto"/>
        <w:rPr>
          <w:b/>
          <w:bCs/>
        </w:rPr>
      </w:pPr>
      <w:r w:rsidRPr="00FA00B5">
        <w:rPr>
          <w:b/>
          <w:bCs/>
        </w:rPr>
        <w:t xml:space="preserve">Taught individually or shared: Shared </w:t>
      </w:r>
    </w:p>
    <w:p w:rsidR="00F81AF3" w:rsidRPr="00FA00B5" w:rsidRDefault="006F4524" w:rsidP="00F81AF3">
      <w:pPr>
        <w:rPr>
          <w:rFonts w:ascii="Times New Roman" w:hAnsi="Times New Roman" w:cs="Times New Roman"/>
          <w:b/>
          <w:bCs/>
          <w:sz w:val="24"/>
          <w:szCs w:val="24"/>
        </w:rPr>
      </w:pPr>
      <w:r w:rsidRPr="00FA00B5">
        <w:rPr>
          <w:rFonts w:ascii="Times New Roman" w:hAnsi="Times New Roman" w:cs="Times New Roman"/>
          <w:b/>
          <w:bCs/>
          <w:sz w:val="24"/>
          <w:szCs w:val="24"/>
        </w:rPr>
        <w:t xml:space="preserve">Paper: </w:t>
      </w:r>
      <w:r w:rsidR="00F81AF3" w:rsidRPr="00FA00B5">
        <w:rPr>
          <w:rFonts w:ascii="Times New Roman" w:hAnsi="Times New Roman" w:cs="Times New Roman"/>
          <w:b/>
          <w:bCs/>
          <w:sz w:val="24"/>
          <w:szCs w:val="24"/>
        </w:rPr>
        <w:t>BMATH307: Multivariate Calculus</w:t>
      </w:r>
      <w:r w:rsidR="00685FF3" w:rsidRPr="00FA00B5">
        <w:rPr>
          <w:rFonts w:ascii="Times New Roman" w:hAnsi="Times New Roman" w:cs="Times New Roman"/>
          <w:b/>
          <w:bCs/>
          <w:sz w:val="24"/>
          <w:szCs w:val="24"/>
        </w:rPr>
        <w:t xml:space="preserve"> (Theory)</w:t>
      </w:r>
    </w:p>
    <w:p w:rsidR="006F4524" w:rsidRPr="00FA00B5" w:rsidRDefault="006F4524" w:rsidP="00F81AF3">
      <w:pPr>
        <w:rPr>
          <w:rFonts w:ascii="Times New Roman" w:hAnsi="Times New Roman" w:cs="Times New Roman"/>
          <w:b/>
          <w:bCs/>
          <w:sz w:val="24"/>
          <w:szCs w:val="24"/>
        </w:rPr>
      </w:pPr>
      <w:r w:rsidRPr="00FA00B5">
        <w:rPr>
          <w:rFonts w:ascii="Times New Roman" w:hAnsi="Times New Roman" w:cs="Times New Roman"/>
          <w:b/>
          <w:bCs/>
          <w:sz w:val="24"/>
          <w:szCs w:val="24"/>
        </w:rPr>
        <w:t xml:space="preserve">Faculty: </w:t>
      </w:r>
      <w:r w:rsidR="00F81AF3" w:rsidRPr="00FA00B5">
        <w:rPr>
          <w:rFonts w:ascii="Times New Roman" w:hAnsi="Times New Roman" w:cs="Times New Roman"/>
          <w:b/>
          <w:bCs/>
          <w:sz w:val="24"/>
          <w:szCs w:val="24"/>
        </w:rPr>
        <w:t xml:space="preserve">Ms. </w:t>
      </w:r>
      <w:proofErr w:type="spellStart"/>
      <w:r w:rsidR="00F81AF3" w:rsidRPr="00FA00B5">
        <w:rPr>
          <w:rFonts w:ascii="Times New Roman" w:hAnsi="Times New Roman" w:cs="Times New Roman"/>
          <w:b/>
          <w:bCs/>
          <w:sz w:val="24"/>
          <w:szCs w:val="24"/>
        </w:rPr>
        <w:t>Neeru</w:t>
      </w:r>
      <w:proofErr w:type="spellEnd"/>
      <w:r w:rsidR="00F81AF3" w:rsidRPr="00FA00B5">
        <w:rPr>
          <w:rFonts w:ascii="Times New Roman" w:hAnsi="Times New Roman" w:cs="Times New Roman"/>
          <w:b/>
          <w:bCs/>
          <w:sz w:val="24"/>
          <w:szCs w:val="24"/>
        </w:rPr>
        <w:t xml:space="preserve"> Jain</w:t>
      </w:r>
      <w:r w:rsidRPr="00FA00B5">
        <w:rPr>
          <w:rFonts w:ascii="Times New Roman" w:hAnsi="Times New Roman" w:cs="Times New Roman"/>
          <w:b/>
          <w:bCs/>
          <w:sz w:val="24"/>
          <w:szCs w:val="24"/>
        </w:rPr>
        <w:t xml:space="preserve"> and </w:t>
      </w:r>
      <w:r w:rsidR="00751C67">
        <w:rPr>
          <w:rFonts w:ascii="Times New Roman" w:hAnsi="Times New Roman" w:cs="Times New Roman"/>
          <w:b/>
          <w:bCs/>
          <w:sz w:val="24"/>
          <w:szCs w:val="24"/>
        </w:rPr>
        <w:t xml:space="preserve">Ms. </w:t>
      </w:r>
      <w:proofErr w:type="spellStart"/>
      <w:r w:rsidR="00751C67">
        <w:rPr>
          <w:rFonts w:ascii="Times New Roman" w:hAnsi="Times New Roman" w:cs="Times New Roman"/>
          <w:b/>
          <w:bCs/>
          <w:sz w:val="24"/>
          <w:szCs w:val="24"/>
        </w:rPr>
        <w:t>Kundan</w:t>
      </w:r>
      <w:proofErr w:type="spellEnd"/>
      <w:r w:rsidR="00751C67">
        <w:rPr>
          <w:rFonts w:ascii="Times New Roman" w:hAnsi="Times New Roman" w:cs="Times New Roman"/>
          <w:b/>
          <w:bCs/>
          <w:sz w:val="24"/>
          <w:szCs w:val="24"/>
        </w:rPr>
        <w:t xml:space="preserve"> </w:t>
      </w:r>
      <w:proofErr w:type="spellStart"/>
      <w:r w:rsidR="00751C67">
        <w:rPr>
          <w:rFonts w:ascii="Times New Roman" w:hAnsi="Times New Roman" w:cs="Times New Roman"/>
          <w:b/>
          <w:bCs/>
          <w:sz w:val="24"/>
          <w:szCs w:val="24"/>
        </w:rPr>
        <w:t>Mishra</w:t>
      </w:r>
      <w:proofErr w:type="spellEnd"/>
    </w:p>
    <w:p w:rsidR="006F4524" w:rsidRPr="00FA00B5" w:rsidRDefault="006F4524" w:rsidP="001C4522">
      <w:pPr>
        <w:pStyle w:val="Default"/>
        <w:spacing w:line="360" w:lineRule="auto"/>
      </w:pPr>
      <w:r w:rsidRPr="00FA00B5">
        <w:rPr>
          <w:b/>
          <w:bCs/>
        </w:rPr>
        <w:t xml:space="preserve">No. of Classes </w:t>
      </w:r>
      <w:r w:rsidRPr="00FA00B5">
        <w:t>(per week)</w:t>
      </w:r>
      <w:r w:rsidR="003A69E9">
        <w:rPr>
          <w:b/>
          <w:bCs/>
        </w:rPr>
        <w:t>: 4</w:t>
      </w:r>
      <w:r w:rsidRPr="00FA00B5">
        <w:rPr>
          <w:b/>
          <w:bCs/>
        </w:rPr>
        <w:t xml:space="preserve"> Lectures and 4 Practical (For each group) </w:t>
      </w:r>
    </w:p>
    <w:p w:rsidR="006F4524" w:rsidRPr="00FA00B5" w:rsidRDefault="006F4524" w:rsidP="001C4522">
      <w:pPr>
        <w:pStyle w:val="Default"/>
        <w:spacing w:line="360" w:lineRule="auto"/>
      </w:pPr>
      <w:r w:rsidRPr="00FA00B5">
        <w:rPr>
          <w:b/>
          <w:bCs/>
        </w:rPr>
        <w:t xml:space="preserve">Total Marks: </w:t>
      </w:r>
      <w:r w:rsidRPr="00FA00B5">
        <w:t xml:space="preserve">150 (Theory: 75 + Internal Assessment: 25 + Practical: 50) </w:t>
      </w:r>
    </w:p>
    <w:p w:rsidR="006F4524" w:rsidRPr="00FA00B5" w:rsidRDefault="006F4524" w:rsidP="001C4522">
      <w:pPr>
        <w:pStyle w:val="Default"/>
        <w:spacing w:line="360" w:lineRule="auto"/>
      </w:pPr>
      <w:r w:rsidRPr="00FA00B5">
        <w:rPr>
          <w:b/>
          <w:bCs/>
        </w:rPr>
        <w:t xml:space="preserve">Duration: </w:t>
      </w:r>
      <w:r w:rsidRPr="00FA00B5">
        <w:t xml:space="preserve">14 Weeks (56 Hrs. Theory + 56 Hrs. practical) </w:t>
      </w:r>
      <w:r w:rsidRPr="00FA00B5">
        <w:rPr>
          <w:b/>
          <w:bCs/>
        </w:rPr>
        <w:t xml:space="preserve">Examination: </w:t>
      </w:r>
      <w:r w:rsidRPr="00FA00B5">
        <w:t xml:space="preserve">3 Hrs. </w:t>
      </w:r>
    </w:p>
    <w:p w:rsidR="006F4524" w:rsidRPr="00FA00B5" w:rsidRDefault="006F4524" w:rsidP="001C4522">
      <w:pPr>
        <w:pStyle w:val="Default"/>
        <w:spacing w:line="360" w:lineRule="auto"/>
      </w:pPr>
      <w:r w:rsidRPr="00FA00B5">
        <w:rPr>
          <w:b/>
          <w:bCs/>
        </w:rPr>
        <w:t>Course Objectives:</w:t>
      </w:r>
      <w:r w:rsidR="0072674E" w:rsidRPr="00FA00B5">
        <w:t xml:space="preserve"> To understand the extension of the studies of single variable differential and integral calculus to functions of two or more independent variables. Also, the emphasis will be on the use of Computer Algebra Systems by which these concepts may be analyzed and visualized to have a better understanding</w:t>
      </w:r>
    </w:p>
    <w:p w:rsidR="0072674E" w:rsidRPr="00FA00B5" w:rsidRDefault="006F4524" w:rsidP="0072674E">
      <w:pPr>
        <w:pStyle w:val="Default"/>
        <w:spacing w:line="360" w:lineRule="auto"/>
      </w:pPr>
      <w:r w:rsidRPr="00FA00B5">
        <w:rPr>
          <w:b/>
          <w:bCs/>
        </w:rPr>
        <w:t xml:space="preserve">Course Learning Outcomes: </w:t>
      </w:r>
      <w:r w:rsidR="0072674E" w:rsidRPr="00FA00B5">
        <w:t>This course will enable the students to learn:</w:t>
      </w:r>
    </w:p>
    <w:p w:rsidR="0072674E" w:rsidRPr="00FA00B5" w:rsidRDefault="0072674E" w:rsidP="0072674E">
      <w:pPr>
        <w:pStyle w:val="Default"/>
        <w:numPr>
          <w:ilvl w:val="0"/>
          <w:numId w:val="1"/>
        </w:numPr>
        <w:spacing w:line="360" w:lineRule="auto"/>
      </w:pPr>
      <w:r w:rsidRPr="00FA00B5">
        <w:t>The conceptual variations when advancing in calculus from one variable to multivariable discussions.</w:t>
      </w:r>
    </w:p>
    <w:p w:rsidR="0072674E" w:rsidRPr="00FA00B5" w:rsidRDefault="0072674E" w:rsidP="0072674E">
      <w:pPr>
        <w:pStyle w:val="Default"/>
        <w:numPr>
          <w:ilvl w:val="0"/>
          <w:numId w:val="1"/>
        </w:numPr>
        <w:spacing w:line="360" w:lineRule="auto"/>
      </w:pPr>
      <w:r w:rsidRPr="00FA00B5">
        <w:t>Inter-relationship amongst the line integral, double and triple integral formulations</w:t>
      </w:r>
    </w:p>
    <w:p w:rsidR="006F4524" w:rsidRPr="00FA00B5" w:rsidRDefault="0072674E" w:rsidP="0072674E">
      <w:pPr>
        <w:pStyle w:val="Default"/>
        <w:numPr>
          <w:ilvl w:val="0"/>
          <w:numId w:val="1"/>
        </w:numPr>
        <w:spacing w:line="360" w:lineRule="auto"/>
      </w:pPr>
      <w:r w:rsidRPr="00FA00B5">
        <w:t xml:space="preserve"> Applications of multi variable calculus tools in physics, economics, optimization, and understanding the architecture of curves and surfaces in plane and space etc. </w:t>
      </w:r>
    </w:p>
    <w:p w:rsidR="006F4524" w:rsidRPr="001C4522" w:rsidRDefault="006F4524" w:rsidP="001C4522">
      <w:pPr>
        <w:pStyle w:val="Default"/>
        <w:spacing w:line="360" w:lineRule="auto"/>
        <w:rPr>
          <w:rFonts w:ascii="Calibri" w:hAnsi="Calibri" w:cs="Calibri"/>
          <w:sz w:val="16"/>
          <w:szCs w:val="16"/>
        </w:rPr>
      </w:pPr>
    </w:p>
    <w:p w:rsidR="00FA00B5" w:rsidRDefault="007E2209" w:rsidP="001C4522">
      <w:pPr>
        <w:pStyle w:val="Default"/>
        <w:pageBreakBefore/>
        <w:spacing w:line="360" w:lineRule="auto"/>
        <w:rPr>
          <w:rFonts w:ascii="Calibri" w:hAnsi="Calibri" w:cs="Nirmala UI"/>
          <w:b/>
          <w:bCs/>
          <w:sz w:val="20"/>
          <w:szCs w:val="20"/>
          <w:cs/>
        </w:rPr>
      </w:pPr>
      <w:r w:rsidRPr="007E2209">
        <w:rPr>
          <w:b/>
          <w:bCs/>
          <w:noProof/>
          <w:sz w:val="20"/>
          <w:szCs w:val="20"/>
          <w:lang w:bidi="ar-SA"/>
        </w:rPr>
        <w:lastRenderedPageBreak/>
        <w:pict>
          <v:rect id="Rectangle 2" o:spid="_x0000_s1026" style="position:absolute;margin-left:0;margin-top:0;width:488.15pt;height:670.5pt;flip:y;z-index:251658240;visibility:visible;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" o:allowoverlap="f">
            <v:textbox>
              <w:txbxContent>
                <w:p w:rsidR="001C4522" w:rsidRDefault="001C4522" w:rsidP="001C4522">
                  <w:pPr>
                    <w:pStyle w:val="Default"/>
                  </w:pPr>
                </w:p>
                <w:p w:rsidR="001C4522" w:rsidRDefault="001C4522" w:rsidP="001C4522">
                  <w:pPr>
                    <w:pStyle w:val="Default"/>
                    <w:rPr>
                      <w:sz w:val="23"/>
                      <w:szCs w:val="23"/>
                    </w:rPr>
                  </w:pPr>
                  <w:r>
                    <w:rPr>
                      <w:b/>
                      <w:bCs/>
                      <w:sz w:val="23"/>
                      <w:szCs w:val="23"/>
                    </w:rPr>
                    <w:t xml:space="preserve">Teaching Plan </w:t>
                  </w:r>
                </w:p>
                <w:p w:rsidR="00C0350D" w:rsidRDefault="001C4522" w:rsidP="001C4522">
                  <w:pPr>
                    <w:pStyle w:val="Default"/>
                    <w:rPr>
                      <w:rFonts w:cs="Nirmala UI"/>
                      <w:b/>
                      <w:bCs/>
                      <w:sz w:val="23"/>
                      <w:szCs w:val="23"/>
                      <w:cs/>
                    </w:rPr>
                  </w:pPr>
                  <w:r>
                    <w:rPr>
                      <w:b/>
                      <w:bCs/>
                      <w:sz w:val="23"/>
                      <w:szCs w:val="23"/>
                    </w:rPr>
                    <w:t xml:space="preserve">Name of the </w:t>
                  </w:r>
                  <w:proofErr w:type="gramStart"/>
                  <w:r>
                    <w:rPr>
                      <w:b/>
                      <w:bCs/>
                      <w:sz w:val="23"/>
                      <w:szCs w:val="23"/>
                    </w:rPr>
                    <w:t xml:space="preserve">Paper </w:t>
                  </w:r>
                  <w:r w:rsidR="00C0350D">
                    <w:rPr>
                      <w:rFonts w:cs="Nirmala UI" w:hint="cs"/>
                      <w:b/>
                      <w:bCs/>
                      <w:sz w:val="23"/>
                      <w:szCs w:val="23"/>
                      <w:cs/>
                    </w:rPr>
                    <w:t>:</w:t>
                  </w:r>
                  <w:r w:rsidR="00C0350D" w:rsidRPr="00685FF3">
                    <w:rPr>
                      <w:b/>
                      <w:bCs/>
                      <w:sz w:val="22"/>
                      <w:szCs w:val="22"/>
                    </w:rPr>
                    <w:t>Multivariate</w:t>
                  </w:r>
                  <w:proofErr w:type="gramEnd"/>
                  <w:r w:rsidR="00C0350D" w:rsidRPr="00685FF3">
                    <w:rPr>
                      <w:b/>
                      <w:bCs/>
                      <w:sz w:val="22"/>
                      <w:szCs w:val="22"/>
                    </w:rPr>
                    <w:t xml:space="preserve"> Calculus</w:t>
                  </w:r>
                </w:p>
                <w:p w:rsidR="001C4522" w:rsidRDefault="001C4522" w:rsidP="001C4522">
                  <w:pPr>
                    <w:pStyle w:val="Default"/>
                    <w:rPr>
                      <w:sz w:val="23"/>
                      <w:szCs w:val="23"/>
                    </w:rPr>
                  </w:pPr>
                </w:p>
                <w:p w:rsidR="00092A9A" w:rsidRPr="00C0350D" w:rsidRDefault="00AA22E7" w:rsidP="0072674E">
                  <w:pPr>
                    <w:pStyle w:val="Default"/>
                    <w:rPr>
                      <w:b/>
                      <w:bCs/>
                    </w:rPr>
                  </w:pPr>
                  <w:r w:rsidRPr="00C0350D">
                    <w:rPr>
                      <w:b/>
                      <w:bCs/>
                    </w:rPr>
                    <w:t>Unit-1</w:t>
                  </w:r>
                  <w:r w:rsidR="00092A9A" w:rsidRPr="00C0350D">
                    <w:rPr>
                      <w:b/>
                      <w:bCs/>
                    </w:rPr>
                    <w:t>:</w:t>
                  </w:r>
                  <w:r w:rsidR="0072674E" w:rsidRPr="00C0350D">
                    <w:rPr>
                      <w:b/>
                      <w:bCs/>
                    </w:rPr>
                    <w:t>Calculus of Functions of Several Variables</w:t>
                  </w:r>
                </w:p>
                <w:p w:rsidR="00AA22E7" w:rsidRPr="00C0350D" w:rsidRDefault="0072674E" w:rsidP="00AA22E7">
                  <w:pPr>
                    <w:pStyle w:val="Default"/>
                  </w:pPr>
                  <w:r w:rsidRPr="00C0350D">
                    <w:t xml:space="preserve"> Functions of </w:t>
                  </w:r>
                  <w:r w:rsidR="00F81AF3" w:rsidRPr="00C0350D">
                    <w:t>several variable Level</w:t>
                  </w:r>
                  <w:r w:rsidRPr="00C0350D">
                    <w:t xml:space="preserve"> curves and surfaces, Limits and continuity, Partial </w:t>
                  </w:r>
                  <w:r w:rsidR="00F81AF3" w:rsidRPr="00C0350D">
                    <w:t>differentiation, Higher</w:t>
                  </w:r>
                  <w:r w:rsidRPr="00C0350D">
                    <w:t xml:space="preserve"> order partial derivative, Tangent planes, Totaldifferential anddifferentiability, Chain rule, Directional derivatives, The gradient, Maximal and normal property of t</w:t>
                  </w:r>
                  <w:r w:rsidR="00C0350D">
                    <w:t>he gradient, Tangent planes and</w:t>
                  </w:r>
                  <w:r w:rsidRPr="00C0350D">
                    <w:t>normal lines.</w:t>
                  </w:r>
                </w:p>
                <w:p w:rsidR="00C0350D" w:rsidRDefault="00C0350D" w:rsidP="00AA22E7">
                  <w:pPr>
                    <w:pStyle w:val="Default"/>
                    <w:rPr>
                      <w:rFonts w:cs="Nirmala UI"/>
                      <w:b/>
                      <w:bCs/>
                      <w:cs/>
                    </w:rPr>
                  </w:pPr>
                </w:p>
                <w:p w:rsidR="00255105" w:rsidRPr="00C0350D" w:rsidRDefault="00AA22E7" w:rsidP="00AA22E7">
                  <w:pPr>
                    <w:pStyle w:val="Default"/>
                    <w:rPr>
                      <w:b/>
                      <w:bCs/>
                    </w:rPr>
                  </w:pPr>
                  <w:r w:rsidRPr="00C0350D">
                    <w:rPr>
                      <w:b/>
                      <w:bCs/>
                    </w:rPr>
                    <w:t xml:space="preserve">Unit 2: Extrema of Functions of Two Variables andProperties of Vector Field </w:t>
                  </w:r>
                </w:p>
                <w:p w:rsidR="00255105" w:rsidRPr="00C0350D" w:rsidRDefault="00AA22E7" w:rsidP="00AA22E7">
                  <w:pPr>
                    <w:pStyle w:val="Default"/>
                  </w:pPr>
                  <w:r w:rsidRPr="00C0350D">
                    <w:t>Extrema of functions of two variables, Method of Lagrange multipliers,Constrained optimization problems; Definition of vector field, Divergence and curl</w:t>
                  </w:r>
                </w:p>
                <w:p w:rsidR="00C0350D" w:rsidRDefault="00C0350D" w:rsidP="00AA22E7">
                  <w:pPr>
                    <w:pStyle w:val="Default"/>
                    <w:rPr>
                      <w:b/>
                      <w:bCs/>
                    </w:rPr>
                  </w:pPr>
                </w:p>
                <w:p w:rsidR="00255105" w:rsidRPr="00C0350D" w:rsidRDefault="00255105" w:rsidP="00AA22E7">
                  <w:pPr>
                    <w:pStyle w:val="Default"/>
                    <w:rPr>
                      <w:b/>
                      <w:bCs/>
                    </w:rPr>
                  </w:pPr>
                  <w:r w:rsidRPr="00C0350D">
                    <w:rPr>
                      <w:b/>
                      <w:bCs/>
                    </w:rPr>
                    <w:t>Unit 3: Double and Triple Integrals</w:t>
                  </w:r>
                </w:p>
                <w:p w:rsidR="001C4522" w:rsidRPr="00C0350D" w:rsidRDefault="00255105" w:rsidP="001C4522">
                  <w:pPr>
                    <w:pStyle w:val="Default"/>
                  </w:pPr>
                  <w:r w:rsidRPr="00C0350D">
                    <w:t xml:space="preserve">                                                               Double integration over rectangular and nonrectangular regions, Double integrals in polar coordinates, Triple integral ov</w:t>
                  </w:r>
                  <w:r w:rsidR="00C0350D">
                    <w:t xml:space="preserve">er a parallelepiped and </w:t>
                  </w:r>
                  <w:proofErr w:type="spellStart"/>
                  <w:r w:rsidR="00C0350D">
                    <w:t>soild</w:t>
                  </w:r>
                  <w:proofErr w:type="spellEnd"/>
                  <w:r w:rsidRPr="00C0350D">
                    <w:t xml:space="preserve">   regions, Volume by triple integrals, triple integration in cylindrical andspherical coordinates, Change of variables in double and triple integrals. </w:t>
                  </w:r>
                </w:p>
                <w:p w:rsidR="00C0350D" w:rsidRDefault="00C0350D" w:rsidP="001C4522">
                  <w:pPr>
                    <w:pStyle w:val="Default"/>
                    <w:rPr>
                      <w:b/>
                      <w:bCs/>
                    </w:rPr>
                  </w:pPr>
                </w:p>
                <w:p w:rsidR="00E37DCE" w:rsidRPr="00C0350D" w:rsidRDefault="00255105" w:rsidP="001C4522">
                  <w:pPr>
                    <w:pStyle w:val="Default"/>
                    <w:rPr>
                      <w:b/>
                      <w:bCs/>
                    </w:rPr>
                  </w:pPr>
                  <w:r w:rsidRPr="00C0350D">
                    <w:rPr>
                      <w:b/>
                      <w:bCs/>
                    </w:rPr>
                    <w:t xml:space="preserve">Unit 4: Green's, </w:t>
                  </w:r>
                  <w:r w:rsidR="00F81AF3" w:rsidRPr="00C0350D">
                    <w:rPr>
                      <w:b/>
                      <w:bCs/>
                    </w:rPr>
                    <w:t>Stokes’s</w:t>
                  </w:r>
                  <w:r w:rsidRPr="00C0350D">
                    <w:rPr>
                      <w:b/>
                      <w:bCs/>
                    </w:rPr>
                    <w:t xml:space="preserve"> and Gauss Divergence Theorem</w:t>
                  </w:r>
                </w:p>
                <w:p w:rsidR="001C4522" w:rsidRPr="00C0350D" w:rsidRDefault="00255105" w:rsidP="001C4522">
                  <w:pPr>
                    <w:pStyle w:val="Default"/>
                  </w:pPr>
                  <w:r w:rsidRPr="00C0350D">
                    <w:t xml:space="preserve"> Line integrals, Applications of line integrals: Mass and Work, Fundamental theorem for line integrals, Conservative vector fields, Green's theorem, Area as a line integral; Surface integrals, Stokes' theorem, The Gauss divergencetheorem.</w:t>
                  </w:r>
                </w:p>
                <w:p w:rsidR="00C0350D" w:rsidRDefault="00C0350D" w:rsidP="003F645F">
                  <w:pPr>
                    <w:pStyle w:val="Default"/>
                    <w:rPr>
                      <w:rFonts w:ascii="Calibri" w:hAnsi="Calibri" w:cs="Arial Unicode MS"/>
                      <w:b/>
                      <w:bCs/>
                    </w:rPr>
                  </w:pPr>
                </w:p>
                <w:p w:rsidR="00C0350D" w:rsidRDefault="00E37DCE" w:rsidP="00C0350D">
                  <w:pPr>
                    <w:pStyle w:val="Default"/>
                  </w:pPr>
                  <w:r w:rsidRPr="00C0350D">
                    <w:rPr>
                      <w:b/>
                      <w:bCs/>
                    </w:rPr>
                    <w:t>Reference:</w:t>
                  </w:r>
                </w:p>
                <w:p w:rsidR="001C4522" w:rsidRDefault="00E37DCE" w:rsidP="00C0350D">
                  <w:pPr>
                    <w:pStyle w:val="Default"/>
                    <w:numPr>
                      <w:ilvl w:val="0"/>
                      <w:numId w:val="3"/>
                    </w:numPr>
                  </w:pPr>
                  <w:r w:rsidRPr="00C0350D">
                    <w:t>Strauss, Monty J., Bradley, Gerald L., &amp; Smith, Karl J. (2007). Calculus (3</w:t>
                  </w:r>
                  <w:r w:rsidRPr="00C0350D">
                    <w:rPr>
                      <w:vertAlign w:val="superscript"/>
                    </w:rPr>
                    <w:t>rd</w:t>
                  </w:r>
                  <w:r w:rsidRPr="00C0350D">
                    <w:t xml:space="preserve"> ed.). Dorling Kindersley (India) Pvt. Ltd. (Pearson Education). Delhi. Indian Reprint 2011.</w:t>
                  </w:r>
                </w:p>
                <w:p w:rsidR="00C0350D" w:rsidRDefault="00C0350D" w:rsidP="00C0350D">
                  <w:pPr>
                    <w:pStyle w:val="Default"/>
                    <w:rPr>
                      <w:b/>
                      <w:bCs/>
                    </w:rPr>
                  </w:pPr>
                </w:p>
                <w:p w:rsidR="00C0350D" w:rsidRDefault="00C0350D" w:rsidP="00C0350D">
                  <w:pPr>
                    <w:pStyle w:val="Default"/>
                    <w:rPr>
                      <w:b/>
                      <w:bCs/>
                    </w:rPr>
                  </w:pPr>
                  <w:r w:rsidRPr="00B82BE9">
                    <w:rPr>
                      <w:b/>
                      <w:bCs/>
                    </w:rPr>
                    <w:t>Additional Reading</w:t>
                  </w:r>
                  <w:r>
                    <w:rPr>
                      <w:b/>
                      <w:bCs/>
                    </w:rPr>
                    <w:t>:</w:t>
                  </w:r>
                </w:p>
                <w:p w:rsidR="00C0350D" w:rsidRPr="002D32E6" w:rsidRDefault="007E2209" w:rsidP="00BC2AAC">
                  <w:pPr>
                    <w:pStyle w:val="ListParagraph"/>
                    <w:numPr>
                      <w:ilvl w:val="0"/>
                      <w:numId w:val="4"/>
                    </w:numPr>
                    <w:shd w:val="clear" w:color="auto" w:fill="FFFFFF"/>
                    <w:spacing w:after="100" w:afterAutospacing="1" w:line="240" w:lineRule="auto"/>
                    <w:outlineLvl w:val="0"/>
                    <w:rPr>
                      <w:rFonts w:ascii="Times New Roman" w:eastAsia="Times New Roman" w:hAnsi="Times New Roman" w:cs="Times New Roman"/>
                      <w:bCs/>
                      <w:color w:val="0F1111"/>
                      <w:kern w:val="36"/>
                      <w:sz w:val="24"/>
                      <w:szCs w:val="24"/>
                      <w:lang w:bidi="ar-SA"/>
                    </w:rPr>
                  </w:pPr>
                  <w:hyperlink r:id="rId6" w:history="1">
                    <w:r w:rsidR="00C0350D" w:rsidRPr="00550A44">
                      <w:rPr>
                        <w:rStyle w:val="Hyperlink"/>
                        <w:rFonts w:ascii="Times New Roman" w:hAnsi="Times New Roman" w:cs="Times New Roman"/>
                        <w:color w:val="auto"/>
                        <w:sz w:val="24"/>
                        <w:szCs w:val="24"/>
                        <w:u w:val="none"/>
                        <w:shd w:val="clear" w:color="auto" w:fill="FFFFFF"/>
                      </w:rPr>
                      <w:t>John H. Hubbard</w:t>
                    </w:r>
                  </w:hyperlink>
                  <w:r w:rsidR="00550A44" w:rsidRPr="00550A44">
                    <w:rPr>
                      <w:rFonts w:ascii="Times New Roman" w:eastAsia="Times New Roman" w:hAnsi="Times New Roman" w:cs="Times New Roman"/>
                      <w:bCs/>
                      <w:kern w:val="36"/>
                      <w:sz w:val="24"/>
                      <w:szCs w:val="24"/>
                      <w:lang w:bidi="ar-SA"/>
                    </w:rPr>
                    <w:t>&amp;</w:t>
                  </w:r>
                  <w:r w:rsidR="00550A44" w:rsidRPr="00550A44">
                    <w:rPr>
                      <w:rStyle w:val="a-color-secondary"/>
                      <w:rFonts w:ascii="Arial" w:hAnsi="Arial" w:cs="Arial"/>
                      <w:sz w:val="21"/>
                      <w:szCs w:val="21"/>
                      <w:shd w:val="clear" w:color="auto" w:fill="FFFFFF"/>
                    </w:rPr>
                    <w:t> </w:t>
                  </w:r>
                  <w:hyperlink r:id="rId7" w:history="1">
                    <w:r w:rsidR="00550A44" w:rsidRPr="00550A44">
                      <w:rPr>
                        <w:rStyle w:val="Hyperlink"/>
                        <w:rFonts w:ascii="Times New Roman" w:hAnsi="Times New Roman" w:cs="Times New Roman"/>
                        <w:color w:val="auto"/>
                        <w:sz w:val="24"/>
                        <w:szCs w:val="24"/>
                        <w:u w:val="none"/>
                        <w:shd w:val="clear" w:color="auto" w:fill="FFFFFF"/>
                      </w:rPr>
                      <w:t>Barbara Burke Hubbard</w:t>
                    </w:r>
                  </w:hyperlink>
                  <w:r w:rsidR="00550A44">
                    <w:rPr>
                      <w:rStyle w:val="author"/>
                      <w:rFonts w:ascii="Times New Roman" w:hAnsi="Times New Roman" w:cs="Times New Roman"/>
                      <w:sz w:val="24"/>
                      <w:szCs w:val="24"/>
                      <w:shd w:val="clear" w:color="auto" w:fill="FFFFFF"/>
                    </w:rPr>
                    <w:t>,(1998),</w:t>
                  </w:r>
                  <w:r w:rsidR="00C0350D" w:rsidRPr="00C0350D">
                    <w:rPr>
                      <w:rFonts w:ascii="Times New Roman" w:eastAsia="Times New Roman" w:hAnsi="Times New Roman" w:cs="Times New Roman"/>
                      <w:bCs/>
                      <w:color w:val="0F1111"/>
                      <w:kern w:val="36"/>
                      <w:sz w:val="24"/>
                      <w:szCs w:val="24"/>
                      <w:lang w:bidi="ar-SA"/>
                    </w:rPr>
                    <w:t>Vector Calculus, Linear Algebra and Differential Forms: A Unified Approach</w:t>
                  </w:r>
                  <w:r w:rsidR="00550A44">
                    <w:rPr>
                      <w:rFonts w:ascii="Times New Roman" w:eastAsia="Times New Roman" w:hAnsi="Times New Roman" w:cs="Times New Roman"/>
                      <w:bCs/>
                      <w:color w:val="0F1111"/>
                      <w:kern w:val="36"/>
                      <w:sz w:val="24"/>
                      <w:szCs w:val="24"/>
                      <w:lang w:bidi="ar-SA"/>
                    </w:rPr>
                    <w:t xml:space="preserve">, </w:t>
                  </w:r>
                  <w:r w:rsidR="00550A44" w:rsidRPr="00550A44">
                    <w:rPr>
                      <w:rFonts w:ascii="Times New Roman" w:hAnsi="Times New Roman" w:cs="Times New Roman"/>
                      <w:color w:val="111111"/>
                      <w:sz w:val="24"/>
                      <w:szCs w:val="24"/>
                      <w:shd w:val="clear" w:color="auto" w:fill="FFFFFF"/>
                    </w:rPr>
                    <w:t>Pearson</w:t>
                  </w:r>
                  <w:r w:rsidR="00550A44" w:rsidRPr="00550A44">
                    <w:rPr>
                      <w:rFonts w:ascii="Times New Roman" w:hAnsi="Times New Roman" w:cs="Times New Roman"/>
                      <w:sz w:val="24"/>
                      <w:szCs w:val="24"/>
                    </w:rPr>
                    <w:t>Publications</w:t>
                  </w:r>
                  <w:r w:rsidR="00550A44">
                    <w:rPr>
                      <w:rFonts w:ascii="Times New Roman" w:hAnsi="Times New Roman" w:cs="Times New Roman"/>
                      <w:sz w:val="24"/>
                      <w:szCs w:val="24"/>
                    </w:rPr>
                    <w:t>.</w:t>
                  </w:r>
                </w:p>
                <w:p w:rsidR="002D32E6" w:rsidRPr="00C0350D" w:rsidRDefault="002D32E6" w:rsidP="002D32E6">
                  <w:pPr>
                    <w:pStyle w:val="ListParagraph"/>
                    <w:shd w:val="clear" w:color="auto" w:fill="FFFFFF"/>
                    <w:spacing w:after="100" w:afterAutospacing="1" w:line="240" w:lineRule="auto"/>
                    <w:ind w:left="660"/>
                    <w:outlineLvl w:val="0"/>
                    <w:rPr>
                      <w:rFonts w:ascii="Times New Roman" w:eastAsia="Times New Roman" w:hAnsi="Times New Roman" w:cs="Times New Roman"/>
                      <w:bCs/>
                      <w:color w:val="0F1111"/>
                      <w:kern w:val="36"/>
                      <w:sz w:val="24"/>
                      <w:szCs w:val="24"/>
                      <w:lang w:bidi="ar-SA"/>
                    </w:rPr>
                  </w:pPr>
                  <w:bookmarkStart w:id="0" w:name="_GoBack"/>
                  <w:bookmarkEnd w:id="0"/>
                </w:p>
                <w:p w:rsidR="00550A44" w:rsidRPr="002D32E6" w:rsidRDefault="007E2209" w:rsidP="00BC2AAC">
                  <w:pPr>
                    <w:pStyle w:val="ListParagraph"/>
                    <w:numPr>
                      <w:ilvl w:val="0"/>
                      <w:numId w:val="4"/>
                    </w:numPr>
                    <w:shd w:val="clear" w:color="auto" w:fill="FFFFFF"/>
                    <w:spacing w:after="100" w:afterAutospacing="1" w:line="240" w:lineRule="auto"/>
                    <w:outlineLvl w:val="0"/>
                    <w:rPr>
                      <w:rFonts w:ascii="Times New Roman" w:eastAsia="Times New Roman" w:hAnsi="Times New Roman" w:cs="Times New Roman"/>
                      <w:bCs/>
                      <w:color w:val="0F1111"/>
                      <w:kern w:val="36"/>
                      <w:sz w:val="24"/>
                      <w:szCs w:val="24"/>
                      <w:lang w:bidi="ar-SA"/>
                    </w:rPr>
                  </w:pPr>
                  <w:hyperlink r:id="rId8" w:history="1">
                    <w:r w:rsidR="00550A44" w:rsidRPr="00550A44">
                      <w:rPr>
                        <w:rStyle w:val="Hyperlink"/>
                        <w:rFonts w:ascii="Times New Roman" w:hAnsi="Times New Roman" w:cs="Times New Roman"/>
                        <w:color w:val="auto"/>
                        <w:sz w:val="24"/>
                        <w:szCs w:val="24"/>
                        <w:u w:val="none"/>
                        <w:shd w:val="clear" w:color="auto" w:fill="FFFFFF"/>
                      </w:rPr>
                      <w:t xml:space="preserve">Theodore </w:t>
                    </w:r>
                    <w:proofErr w:type="spellStart"/>
                    <w:r w:rsidR="00550A44" w:rsidRPr="00550A44">
                      <w:rPr>
                        <w:rStyle w:val="Hyperlink"/>
                        <w:rFonts w:ascii="Times New Roman" w:hAnsi="Times New Roman" w:cs="Times New Roman"/>
                        <w:color w:val="auto"/>
                        <w:sz w:val="24"/>
                        <w:szCs w:val="24"/>
                        <w:u w:val="none"/>
                        <w:shd w:val="clear" w:color="auto" w:fill="FFFFFF"/>
                      </w:rPr>
                      <w:t>Shifrin</w:t>
                    </w:r>
                    <w:proofErr w:type="spellEnd"/>
                  </w:hyperlink>
                  <w:r w:rsidR="00550A44" w:rsidRPr="00550A44">
                    <w:rPr>
                      <w:rFonts w:ascii="Times New Roman" w:eastAsia="Times New Roman" w:hAnsi="Times New Roman" w:cs="Times New Roman"/>
                      <w:bCs/>
                      <w:color w:val="0F1111"/>
                      <w:kern w:val="36"/>
                      <w:sz w:val="24"/>
                      <w:szCs w:val="24"/>
                      <w:lang w:bidi="ar-SA"/>
                    </w:rPr>
                    <w:t>,</w:t>
                  </w:r>
                  <w:r w:rsidR="00550A44">
                    <w:rPr>
                      <w:rFonts w:ascii="Times New Roman" w:eastAsia="Times New Roman" w:hAnsi="Times New Roman" w:cs="Times New Roman"/>
                      <w:bCs/>
                      <w:color w:val="0F1111"/>
                      <w:kern w:val="36"/>
                      <w:sz w:val="24"/>
                      <w:szCs w:val="24"/>
                      <w:lang w:bidi="ar-SA"/>
                    </w:rPr>
                    <w:t>(2004)</w:t>
                  </w:r>
                  <w:r w:rsidR="00550A44" w:rsidRPr="00550A44">
                    <w:rPr>
                      <w:rFonts w:ascii="Times New Roman" w:eastAsia="Times New Roman" w:hAnsi="Times New Roman" w:cs="Times New Roman"/>
                      <w:bCs/>
                      <w:color w:val="0F1111"/>
                      <w:kern w:val="36"/>
                      <w:sz w:val="24"/>
                      <w:szCs w:val="24"/>
                      <w:lang w:bidi="ar-SA"/>
                    </w:rPr>
                    <w:t>Multivariable Mathematics: Linear Algebra, Multivariable Calculus, and Manifolds</w:t>
                  </w:r>
                  <w:r w:rsidR="00550A44">
                    <w:rPr>
                      <w:rFonts w:ascii="Times New Roman" w:eastAsia="Times New Roman" w:hAnsi="Times New Roman" w:cs="Times New Roman"/>
                      <w:bCs/>
                      <w:color w:val="0F1111"/>
                      <w:kern w:val="36"/>
                      <w:sz w:val="24"/>
                      <w:szCs w:val="24"/>
                      <w:lang w:bidi="ar-SA"/>
                    </w:rPr>
                    <w:t>,</w:t>
                  </w:r>
                  <w:r w:rsidR="00550A44">
                    <w:rPr>
                      <w:rFonts w:ascii="Times New Roman" w:hAnsi="Times New Roman" w:cs="Times New Roman"/>
                      <w:color w:val="111111"/>
                      <w:sz w:val="24"/>
                      <w:szCs w:val="24"/>
                      <w:shd w:val="clear" w:color="auto" w:fill="FFFFFF"/>
                    </w:rPr>
                    <w:t>Wiley</w:t>
                  </w:r>
                  <w:r w:rsidR="00550A44" w:rsidRPr="00550A44">
                    <w:rPr>
                      <w:rFonts w:ascii="Times New Roman" w:hAnsi="Times New Roman" w:cs="Times New Roman"/>
                      <w:sz w:val="24"/>
                      <w:szCs w:val="24"/>
                    </w:rPr>
                    <w:t xml:space="preserve"> Publications</w:t>
                  </w:r>
                  <w:r w:rsidR="00550A44">
                    <w:rPr>
                      <w:rFonts w:ascii="Times New Roman" w:hAnsi="Times New Roman" w:cs="Times New Roman"/>
                      <w:sz w:val="24"/>
                      <w:szCs w:val="24"/>
                    </w:rPr>
                    <w:t>.</w:t>
                  </w:r>
                </w:p>
                <w:p w:rsidR="002D32E6" w:rsidRPr="00550A44" w:rsidRDefault="002D32E6" w:rsidP="002D32E6">
                  <w:pPr>
                    <w:pStyle w:val="ListParagraph"/>
                    <w:shd w:val="clear" w:color="auto" w:fill="FFFFFF"/>
                    <w:spacing w:after="100" w:afterAutospacing="1" w:line="240" w:lineRule="auto"/>
                    <w:ind w:left="660"/>
                    <w:outlineLvl w:val="0"/>
                    <w:rPr>
                      <w:rFonts w:ascii="Times New Roman" w:eastAsia="Times New Roman" w:hAnsi="Times New Roman" w:cs="Times New Roman"/>
                      <w:bCs/>
                      <w:color w:val="0F1111"/>
                      <w:kern w:val="36"/>
                      <w:sz w:val="24"/>
                      <w:szCs w:val="24"/>
                      <w:lang w:bidi="ar-SA"/>
                    </w:rPr>
                  </w:pPr>
                </w:p>
                <w:p w:rsidR="00550A44" w:rsidRDefault="007E2209" w:rsidP="00BC2AAC">
                  <w:pPr>
                    <w:pStyle w:val="ListParagraph"/>
                    <w:numPr>
                      <w:ilvl w:val="0"/>
                      <w:numId w:val="4"/>
                    </w:numPr>
                    <w:shd w:val="clear" w:color="auto" w:fill="FFFFFF"/>
                    <w:spacing w:after="100" w:afterAutospacing="1" w:line="240" w:lineRule="auto"/>
                    <w:outlineLvl w:val="0"/>
                    <w:rPr>
                      <w:rFonts w:ascii="Times New Roman" w:eastAsia="Times New Roman" w:hAnsi="Times New Roman" w:cs="Times New Roman"/>
                      <w:bCs/>
                      <w:color w:val="0F1111"/>
                      <w:kern w:val="36"/>
                      <w:sz w:val="24"/>
                      <w:szCs w:val="24"/>
                      <w:lang w:bidi="ar-SA"/>
                    </w:rPr>
                  </w:pPr>
                  <w:hyperlink r:id="rId9" w:history="1">
                    <w:r w:rsidR="00BC2AAC" w:rsidRPr="00BC2AAC">
                      <w:rPr>
                        <w:rStyle w:val="Hyperlink"/>
                        <w:rFonts w:ascii="Times New Roman" w:hAnsi="Times New Roman" w:cs="Times New Roman"/>
                        <w:color w:val="auto"/>
                        <w:sz w:val="24"/>
                        <w:szCs w:val="24"/>
                        <w:u w:val="none"/>
                        <w:shd w:val="clear" w:color="auto" w:fill="FFFFFF"/>
                      </w:rPr>
                      <w:t>George B. Thomas</w:t>
                    </w:r>
                  </w:hyperlink>
                  <w:r w:rsidR="00BC2AAC" w:rsidRPr="00BC2AAC">
                    <w:rPr>
                      <w:rStyle w:val="author"/>
                      <w:rFonts w:ascii="Times New Roman" w:hAnsi="Times New Roman" w:cs="Times New Roman"/>
                      <w:sz w:val="24"/>
                      <w:szCs w:val="24"/>
                      <w:shd w:val="clear" w:color="auto" w:fill="FFFFFF"/>
                    </w:rPr>
                    <w:t> </w:t>
                  </w:r>
                  <w:r w:rsidR="00BC2AAC" w:rsidRPr="00BC2AAC">
                    <w:rPr>
                      <w:rStyle w:val="a-color-secondary"/>
                      <w:rFonts w:ascii="Times New Roman" w:hAnsi="Times New Roman" w:cs="Times New Roman"/>
                      <w:sz w:val="24"/>
                      <w:szCs w:val="24"/>
                      <w:shd w:val="clear" w:color="auto" w:fill="FFFFFF"/>
                    </w:rPr>
                    <w:t>&amp;</w:t>
                  </w:r>
                  <w:hyperlink r:id="rId10" w:history="1">
                    <w:r w:rsidR="00BC2AAC" w:rsidRPr="00BC2AAC">
                      <w:rPr>
                        <w:rStyle w:val="Hyperlink"/>
                        <w:rFonts w:ascii="Times New Roman" w:hAnsi="Times New Roman" w:cs="Times New Roman"/>
                        <w:color w:val="auto"/>
                        <w:sz w:val="24"/>
                        <w:szCs w:val="24"/>
                        <w:u w:val="none"/>
                        <w:shd w:val="clear" w:color="auto" w:fill="FFFFFF"/>
                      </w:rPr>
                      <w:t>Joel Hass</w:t>
                    </w:r>
                  </w:hyperlink>
                  <w:r w:rsidR="00BC2AAC" w:rsidRPr="00BC2AAC">
                    <w:rPr>
                      <w:rStyle w:val="a-declarative"/>
                      <w:rFonts w:ascii="Times New Roman" w:hAnsi="Times New Roman" w:cs="Times New Roman"/>
                      <w:sz w:val="24"/>
                      <w:szCs w:val="24"/>
                      <w:shd w:val="clear" w:color="auto" w:fill="FFFFFF"/>
                    </w:rPr>
                    <w:t>(2018)</w:t>
                  </w:r>
                  <w:r w:rsidR="00550A44" w:rsidRPr="00BC2AAC">
                    <w:rPr>
                      <w:rFonts w:ascii="Times New Roman" w:eastAsia="Times New Roman" w:hAnsi="Times New Roman" w:cs="Times New Roman"/>
                      <w:bCs/>
                      <w:color w:val="0F1111"/>
                      <w:kern w:val="36"/>
                      <w:sz w:val="24"/>
                      <w:szCs w:val="24"/>
                      <w:lang w:bidi="ar-SA"/>
                    </w:rPr>
                    <w:t>Thomas'</w:t>
                  </w:r>
                  <w:r w:rsidR="00BC2AAC">
                    <w:rPr>
                      <w:rFonts w:ascii="Times New Roman" w:eastAsia="Times New Roman" w:hAnsi="Times New Roman" w:cs="Times New Roman"/>
                      <w:bCs/>
                      <w:color w:val="0F1111"/>
                      <w:kern w:val="36"/>
                      <w:sz w:val="24"/>
                      <w:szCs w:val="24"/>
                      <w:lang w:bidi="ar-SA"/>
                    </w:rPr>
                    <w:t xml:space="preserve"> Calculus </w:t>
                  </w:r>
                  <w:proofErr w:type="spellStart"/>
                  <w:r w:rsidR="00BC2AAC">
                    <w:rPr>
                      <w:rFonts w:ascii="Times New Roman" w:eastAsia="Times New Roman" w:hAnsi="Times New Roman" w:cs="Times New Roman"/>
                      <w:bCs/>
                      <w:color w:val="0F1111"/>
                      <w:kern w:val="36"/>
                      <w:sz w:val="24"/>
                      <w:szCs w:val="24"/>
                      <w:lang w:bidi="ar-SA"/>
                    </w:rPr>
                    <w:t>Fortheenth</w:t>
                  </w:r>
                  <w:proofErr w:type="spellEnd"/>
                  <w:r w:rsidR="00BC2AAC">
                    <w:rPr>
                      <w:rFonts w:ascii="Times New Roman" w:eastAsia="Times New Roman" w:hAnsi="Times New Roman" w:cs="Times New Roman"/>
                      <w:bCs/>
                      <w:color w:val="0F1111"/>
                      <w:kern w:val="36"/>
                      <w:sz w:val="24"/>
                      <w:szCs w:val="24"/>
                      <w:lang w:bidi="ar-SA"/>
                    </w:rPr>
                    <w:t xml:space="preserve"> Edition </w:t>
                  </w:r>
                  <w:r w:rsidR="00550A44" w:rsidRPr="00BC2AAC">
                    <w:rPr>
                      <w:rFonts w:ascii="Times New Roman" w:eastAsia="Times New Roman" w:hAnsi="Times New Roman" w:cs="Times New Roman"/>
                      <w:bCs/>
                      <w:color w:val="0F1111"/>
                      <w:kern w:val="36"/>
                      <w:sz w:val="24"/>
                      <w:szCs w:val="24"/>
                      <w:lang w:bidi="ar-SA"/>
                    </w:rPr>
                    <w:t xml:space="preserve"> By Pearson</w:t>
                  </w:r>
                  <w:r w:rsidR="00BC2AAC">
                    <w:rPr>
                      <w:rFonts w:ascii="Times New Roman" w:eastAsia="Times New Roman" w:hAnsi="Times New Roman" w:cs="Times New Roman"/>
                      <w:bCs/>
                      <w:color w:val="0F1111"/>
                      <w:kern w:val="36"/>
                      <w:sz w:val="24"/>
                      <w:szCs w:val="24"/>
                      <w:lang w:bidi="ar-SA"/>
                    </w:rPr>
                    <w:t>.</w:t>
                  </w:r>
                </w:p>
                <w:p w:rsidR="002D32E6" w:rsidRPr="00BC2AAC" w:rsidRDefault="002D32E6" w:rsidP="002D32E6">
                  <w:pPr>
                    <w:pStyle w:val="ListParagraph"/>
                    <w:shd w:val="clear" w:color="auto" w:fill="FFFFFF"/>
                    <w:spacing w:after="100" w:afterAutospacing="1" w:line="240" w:lineRule="auto"/>
                    <w:ind w:left="660"/>
                    <w:outlineLvl w:val="0"/>
                    <w:rPr>
                      <w:rFonts w:ascii="Times New Roman" w:eastAsia="Times New Roman" w:hAnsi="Times New Roman" w:cs="Times New Roman"/>
                      <w:bCs/>
                      <w:color w:val="0F1111"/>
                      <w:kern w:val="36"/>
                      <w:sz w:val="24"/>
                      <w:szCs w:val="24"/>
                      <w:lang w:bidi="ar-SA"/>
                    </w:rPr>
                  </w:pPr>
                </w:p>
                <w:p w:rsidR="00C0350D" w:rsidRDefault="007E2209" w:rsidP="00C0350D">
                  <w:pPr>
                    <w:pStyle w:val="Default"/>
                    <w:numPr>
                      <w:ilvl w:val="0"/>
                      <w:numId w:val="4"/>
                    </w:numPr>
                  </w:pPr>
                  <w:hyperlink r:id="rId11" w:history="1">
                    <w:r w:rsidR="00BC2AAC" w:rsidRPr="00BC2AAC">
                      <w:rPr>
                        <w:rStyle w:val="Hyperlink"/>
                        <w:color w:val="auto"/>
                        <w:u w:val="none"/>
                        <w:shd w:val="clear" w:color="auto" w:fill="FFFFFF"/>
                      </w:rPr>
                      <w:t xml:space="preserve">S </w:t>
                    </w:r>
                    <w:proofErr w:type="spellStart"/>
                    <w:r w:rsidR="00BC2AAC" w:rsidRPr="00BC2AAC">
                      <w:rPr>
                        <w:rStyle w:val="Hyperlink"/>
                        <w:color w:val="auto"/>
                        <w:u w:val="none"/>
                        <w:shd w:val="clear" w:color="auto" w:fill="FFFFFF"/>
                      </w:rPr>
                      <w:t>Balachandra</w:t>
                    </w:r>
                    <w:proofErr w:type="spellEnd"/>
                    <w:r w:rsidR="00BC2AAC" w:rsidRPr="00BC2AAC">
                      <w:rPr>
                        <w:rStyle w:val="Hyperlink"/>
                        <w:color w:val="auto"/>
                        <w:u w:val="none"/>
                        <w:shd w:val="clear" w:color="auto" w:fill="FFFFFF"/>
                      </w:rPr>
                      <w:t xml:space="preserve"> </w:t>
                    </w:r>
                    <w:proofErr w:type="spellStart"/>
                    <w:r w:rsidR="00BC2AAC" w:rsidRPr="00BC2AAC">
                      <w:rPr>
                        <w:rStyle w:val="Hyperlink"/>
                        <w:color w:val="auto"/>
                        <w:u w:val="none"/>
                        <w:shd w:val="clear" w:color="auto" w:fill="FFFFFF"/>
                      </w:rPr>
                      <w:t>Rao</w:t>
                    </w:r>
                    <w:proofErr w:type="spellEnd"/>
                  </w:hyperlink>
                  <w:r w:rsidR="00BC2AAC" w:rsidRPr="00BC2AAC">
                    <w:rPr>
                      <w:shd w:val="clear" w:color="auto" w:fill="FFFFFF"/>
                    </w:rPr>
                    <w:t xml:space="preserve"> (1992), Differential Calculus ,New Age International</w:t>
                  </w:r>
                  <w:r w:rsidR="00BC2AAC" w:rsidRPr="00BC2AAC">
                    <w:t>Publications.</w:t>
                  </w:r>
                </w:p>
                <w:p w:rsidR="002D32E6" w:rsidRDefault="002D32E6" w:rsidP="002D32E6">
                  <w:pPr>
                    <w:pStyle w:val="Default"/>
                    <w:ind w:left="660"/>
                  </w:pPr>
                </w:p>
                <w:p w:rsidR="00BC2AAC" w:rsidRPr="005F0A14" w:rsidRDefault="00BC2AAC" w:rsidP="00BC2AAC">
                  <w:pPr>
                    <w:pStyle w:val="ListParagraph"/>
                    <w:numPr>
                      <w:ilvl w:val="0"/>
                      <w:numId w:val="4"/>
                    </w:numPr>
                    <w:shd w:val="clear" w:color="auto" w:fill="FFFFFF"/>
                    <w:spacing w:after="0" w:line="330" w:lineRule="atLeast"/>
                    <w:outlineLvl w:val="0"/>
                    <w:rPr>
                      <w:rFonts w:ascii="Times New Roman" w:eastAsia="Times New Roman" w:hAnsi="Times New Roman" w:cs="Times New Roman"/>
                      <w:bCs/>
                      <w:color w:val="333333"/>
                      <w:kern w:val="36"/>
                      <w:sz w:val="24"/>
                      <w:szCs w:val="24"/>
                      <w:lang w:bidi="ar-SA"/>
                    </w:rPr>
                  </w:pPr>
                  <w:r w:rsidRPr="005F0A14">
                    <w:rPr>
                      <w:rFonts w:ascii="Times New Roman" w:hAnsi="Times New Roman" w:cs="Times New Roman"/>
                      <w:color w:val="333333"/>
                      <w:sz w:val="24"/>
                      <w:szCs w:val="24"/>
                      <w:shd w:val="clear" w:color="auto" w:fill="FFFFFF"/>
                    </w:rPr>
                    <w:t>NP Bali</w:t>
                  </w:r>
                  <w:r w:rsidRPr="005F0A14">
                    <w:rPr>
                      <w:rFonts w:ascii="Times New Roman" w:eastAsia="Times New Roman" w:hAnsi="Times New Roman" w:cs="Times New Roman"/>
                      <w:bCs/>
                      <w:color w:val="333333"/>
                      <w:kern w:val="36"/>
                      <w:sz w:val="24"/>
                      <w:szCs w:val="24"/>
                      <w:lang w:bidi="ar-SA"/>
                    </w:rPr>
                    <w:t xml:space="preserve">Golden Differential Calculus by </w:t>
                  </w:r>
                  <w:proofErr w:type="spellStart"/>
                  <w:r w:rsidRPr="005F0A14">
                    <w:rPr>
                      <w:rFonts w:ascii="Times New Roman" w:eastAsia="Times New Roman" w:hAnsi="Times New Roman" w:cs="Times New Roman"/>
                      <w:bCs/>
                      <w:color w:val="333333"/>
                      <w:kern w:val="36"/>
                      <w:sz w:val="24"/>
                      <w:szCs w:val="24"/>
                      <w:lang w:bidi="ar-SA"/>
                    </w:rPr>
                    <w:t>Laxmi</w:t>
                  </w:r>
                  <w:proofErr w:type="spellEnd"/>
                  <w:r w:rsidRPr="005F0A14">
                    <w:rPr>
                      <w:rFonts w:ascii="Times New Roman" w:eastAsia="Times New Roman" w:hAnsi="Times New Roman" w:cs="Times New Roman"/>
                      <w:bCs/>
                      <w:color w:val="333333"/>
                      <w:kern w:val="36"/>
                      <w:sz w:val="24"/>
                      <w:szCs w:val="24"/>
                      <w:lang w:bidi="ar-SA"/>
                    </w:rPr>
                    <w:t xml:space="preserve"> Publications</w:t>
                  </w:r>
                  <w:r w:rsidR="005F0A14">
                    <w:rPr>
                      <w:rFonts w:ascii="Times New Roman" w:eastAsia="Times New Roman" w:hAnsi="Times New Roman" w:cs="Times New Roman"/>
                      <w:bCs/>
                      <w:color w:val="333333"/>
                      <w:kern w:val="36"/>
                      <w:sz w:val="24"/>
                      <w:szCs w:val="24"/>
                      <w:lang w:bidi="ar-SA"/>
                    </w:rPr>
                    <w:t>.</w:t>
                  </w:r>
                </w:p>
                <w:p w:rsidR="00BC2AAC" w:rsidRPr="005F0A14" w:rsidRDefault="00BC2AAC" w:rsidP="00BC2AAC">
                  <w:pPr>
                    <w:pStyle w:val="Default"/>
                    <w:ind w:left="660"/>
                  </w:pPr>
                </w:p>
              </w:txbxContent>
            </v:textbox>
            <w10:wrap anchorx="margin"/>
          </v:rect>
        </w:pict>
      </w:r>
    </w:p>
    <w:p w:rsidR="006F4524" w:rsidRPr="005F0A14" w:rsidRDefault="006F4524" w:rsidP="001C4522">
      <w:pPr>
        <w:pStyle w:val="Default"/>
        <w:pageBreakBefore/>
        <w:spacing w:line="360" w:lineRule="auto"/>
      </w:pPr>
      <w:r w:rsidRPr="005F0A14">
        <w:rPr>
          <w:bCs/>
        </w:rPr>
        <w:lastRenderedPageBreak/>
        <w:t>e-</w:t>
      </w:r>
      <w:proofErr w:type="gramStart"/>
      <w:r w:rsidR="00F81AF3" w:rsidRPr="005F0A14">
        <w:rPr>
          <w:bCs/>
        </w:rPr>
        <w:t>references</w:t>
      </w:r>
      <w:r w:rsidRPr="005F0A14">
        <w:rPr>
          <w:bCs/>
        </w:rPr>
        <w:t>[</w:t>
      </w:r>
      <w:proofErr w:type="gramEnd"/>
      <w:r w:rsidRPr="005F0A14">
        <w:rPr>
          <w:bCs/>
        </w:rPr>
        <w:t xml:space="preserve">1] Mathematical Science - VLE , University of Delhi. </w:t>
      </w:r>
    </w:p>
    <w:p w:rsidR="006F4524" w:rsidRPr="005F0A14" w:rsidRDefault="006F4524" w:rsidP="001C4522">
      <w:pPr>
        <w:pStyle w:val="Default"/>
        <w:spacing w:line="360" w:lineRule="auto"/>
      </w:pPr>
      <w:r w:rsidRPr="005F0A14">
        <w:rPr>
          <w:bCs/>
        </w:rPr>
        <w:t xml:space="preserve">[2] Paul’s Online </w:t>
      </w:r>
      <w:r w:rsidR="00F81AF3" w:rsidRPr="005F0A14">
        <w:rPr>
          <w:bCs/>
        </w:rPr>
        <w:t>Math’s</w:t>
      </w:r>
      <w:r w:rsidRPr="005F0A14">
        <w:rPr>
          <w:bCs/>
        </w:rPr>
        <w:t xml:space="preserve"> Notes </w:t>
      </w:r>
    </w:p>
    <w:p w:rsidR="006F4524" w:rsidRPr="005F0A14" w:rsidRDefault="006F4524" w:rsidP="001C4522">
      <w:pPr>
        <w:pStyle w:val="Default"/>
        <w:spacing w:line="360" w:lineRule="auto"/>
      </w:pPr>
      <w:r w:rsidRPr="005F0A14">
        <w:rPr>
          <w:bCs/>
        </w:rPr>
        <w:t xml:space="preserve">[3] NPTEL Video Lectures </w:t>
      </w:r>
    </w:p>
    <w:p w:rsidR="005F0A14" w:rsidRPr="00FA00B5" w:rsidRDefault="007E2209" w:rsidP="001C4522">
      <w:pPr>
        <w:pStyle w:val="Default"/>
        <w:spacing w:line="360" w:lineRule="auto"/>
      </w:pPr>
      <w:r w:rsidRPr="007E2209">
        <w:rPr>
          <w:bCs/>
          <w:noProof/>
          <w:lang w:bidi="ar-SA"/>
        </w:rPr>
        <w:pict>
          <v:shapetype id="_x0000_t32" coordsize="21600,21600" o:spt="32" o:oned="t" path="m,l21600,21600e" filled="f">
            <v:path arrowok="t" fillok="f" o:connecttype="none"/>
            <o:lock v:ext="edit" shapetype="t"/>
          </v:shapetype>
          <v:shape id="AutoShape 8" o:spid="_x0000_s1032" type="#_x0000_t32" style="position:absolute;margin-left:-4.75pt;margin-top:12.3pt;width:504.6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"/>
        </w:pict>
      </w:r>
      <w:r w:rsidR="005F0A14" w:rsidRPr="005F0A14">
        <w:rPr>
          <w:bCs/>
        </w:rPr>
        <w:t xml:space="preserve">[4] </w:t>
      </w:r>
      <w:r w:rsidR="006F4524" w:rsidRPr="005F0A14">
        <w:rPr>
          <w:color w:val="auto"/>
        </w:rPr>
        <w:t>mathfaculty.fullerton.edu/</w:t>
      </w:r>
      <w:proofErr w:type="spellStart"/>
      <w:r w:rsidR="006F4524" w:rsidRPr="005F0A14">
        <w:rPr>
          <w:color w:val="auto"/>
        </w:rPr>
        <w:t>mathews</w:t>
      </w:r>
      <w:proofErr w:type="spellEnd"/>
      <w:r w:rsidR="006F4524" w:rsidRPr="005F0A14">
        <w:rPr>
          <w:color w:val="auto"/>
        </w:rPr>
        <w:t xml:space="preserve">/n2003/Web </w:t>
      </w:r>
    </w:p>
    <w:p w:rsidR="006F4524" w:rsidRPr="005F0A14" w:rsidRDefault="006F4524" w:rsidP="001C4522">
      <w:pPr>
        <w:pStyle w:val="Default"/>
        <w:spacing w:line="360" w:lineRule="auto"/>
      </w:pPr>
      <w:r w:rsidRPr="005F0A14">
        <w:rPr>
          <w:bCs/>
        </w:rPr>
        <w:t xml:space="preserve">No of classes required to complete the unit (approx.): Scheduled Time (app.) </w:t>
      </w:r>
    </w:p>
    <w:p w:rsidR="00820EBB" w:rsidRPr="005F0A14" w:rsidRDefault="006F4524" w:rsidP="001C4522">
      <w:pPr>
        <w:pStyle w:val="Default"/>
        <w:spacing w:line="360" w:lineRule="auto"/>
        <w:rPr>
          <w:bCs/>
        </w:rPr>
      </w:pPr>
      <w:r w:rsidRPr="005F0A14">
        <w:rPr>
          <w:bCs/>
        </w:rPr>
        <w:t xml:space="preserve">1. Unit I:  20 Classes </w:t>
      </w:r>
      <w:r w:rsidR="003017D8" w:rsidRPr="005F0A14">
        <w:rPr>
          <w:bCs/>
        </w:rPr>
        <w:t>16 Aug to 20</w:t>
      </w:r>
      <w:r w:rsidRPr="005F0A14">
        <w:rPr>
          <w:bCs/>
        </w:rPr>
        <w:t xml:space="preserve"> S</w:t>
      </w:r>
      <w:r w:rsidR="00F81AF3" w:rsidRPr="005F0A14">
        <w:rPr>
          <w:bCs/>
        </w:rPr>
        <w:t>ep</w:t>
      </w:r>
    </w:p>
    <w:p w:rsidR="009C59A7" w:rsidRPr="005F0A14" w:rsidRDefault="009C59A7" w:rsidP="009C59A7">
      <w:pPr>
        <w:pStyle w:val="Default"/>
        <w:spacing w:line="360" w:lineRule="auto"/>
        <w:rPr>
          <w:bCs/>
          <w:cs/>
        </w:rPr>
      </w:pPr>
      <w:r w:rsidRPr="005F0A14">
        <w:rPr>
          <w:bCs/>
          <w:cs/>
        </w:rPr>
        <w:t xml:space="preserve">2. </w:t>
      </w:r>
      <w:r w:rsidRPr="005F0A14">
        <w:rPr>
          <w:bCs/>
        </w:rPr>
        <w:t xml:space="preserve">Unit II: 8 Classes                                                                              </w:t>
      </w:r>
      <w:r w:rsidR="003017D8" w:rsidRPr="005F0A14">
        <w:rPr>
          <w:bCs/>
        </w:rPr>
        <w:t>2</w:t>
      </w:r>
      <w:r w:rsidRPr="005F0A14">
        <w:rPr>
          <w:bCs/>
        </w:rPr>
        <w:t xml:space="preserve">1 Sept to </w:t>
      </w:r>
      <w:r w:rsidR="003017D8" w:rsidRPr="005F0A14">
        <w:rPr>
          <w:bCs/>
        </w:rPr>
        <w:t>15 Oct</w:t>
      </w:r>
    </w:p>
    <w:p w:rsidR="006F4524" w:rsidRPr="005F0A14" w:rsidRDefault="009C59A7" w:rsidP="009C59A7">
      <w:pPr>
        <w:pStyle w:val="Default"/>
        <w:spacing w:line="360" w:lineRule="auto"/>
        <w:rPr>
          <w:bCs/>
        </w:rPr>
      </w:pPr>
      <w:r w:rsidRPr="005F0A14">
        <w:rPr>
          <w:bCs/>
        </w:rPr>
        <w:t>3</w:t>
      </w:r>
      <w:r w:rsidR="006F4524" w:rsidRPr="005F0A14">
        <w:rPr>
          <w:bCs/>
        </w:rPr>
        <w:t>. Unit II</w:t>
      </w:r>
      <w:r w:rsidRPr="005F0A14">
        <w:rPr>
          <w:bCs/>
        </w:rPr>
        <w:t>I</w:t>
      </w:r>
      <w:r w:rsidR="006F4524" w:rsidRPr="005F0A14">
        <w:rPr>
          <w:bCs/>
        </w:rPr>
        <w:t>: 1</w:t>
      </w:r>
      <w:r w:rsidRPr="005F0A14">
        <w:rPr>
          <w:bCs/>
        </w:rPr>
        <w:t xml:space="preserve">6 </w:t>
      </w:r>
      <w:r w:rsidR="006F4524" w:rsidRPr="005F0A14">
        <w:rPr>
          <w:bCs/>
        </w:rPr>
        <w:t>Classes</w:t>
      </w:r>
      <w:r w:rsidR="003017D8" w:rsidRPr="005F0A14">
        <w:rPr>
          <w:bCs/>
        </w:rPr>
        <w:t>16Octto 5 Nov</w:t>
      </w:r>
    </w:p>
    <w:p w:rsidR="006F4524" w:rsidRPr="005F0A14" w:rsidRDefault="009C59A7" w:rsidP="001C4522">
      <w:pPr>
        <w:pStyle w:val="Default"/>
        <w:spacing w:line="360" w:lineRule="auto"/>
      </w:pPr>
      <w:r w:rsidRPr="005F0A14">
        <w:rPr>
          <w:bCs/>
        </w:rPr>
        <w:t>4</w:t>
      </w:r>
      <w:r w:rsidR="006F4524" w:rsidRPr="005F0A14">
        <w:rPr>
          <w:bCs/>
        </w:rPr>
        <w:t>. Unit I</w:t>
      </w:r>
      <w:r w:rsidRPr="005F0A14">
        <w:rPr>
          <w:bCs/>
        </w:rPr>
        <w:t>V</w:t>
      </w:r>
      <w:r w:rsidR="006F4524" w:rsidRPr="005F0A14">
        <w:rPr>
          <w:bCs/>
        </w:rPr>
        <w:t>: 1</w:t>
      </w:r>
      <w:r w:rsidRPr="005F0A14">
        <w:rPr>
          <w:bCs/>
        </w:rPr>
        <w:t>2</w:t>
      </w:r>
      <w:r w:rsidR="006F4524" w:rsidRPr="005F0A14">
        <w:rPr>
          <w:bCs/>
        </w:rPr>
        <w:t xml:space="preserve"> Classes </w:t>
      </w:r>
      <w:r w:rsidR="003017D8" w:rsidRPr="005F0A14">
        <w:rPr>
          <w:bCs/>
        </w:rPr>
        <w:t>6 Nov</w:t>
      </w:r>
      <w:r w:rsidR="006F4524" w:rsidRPr="005F0A14">
        <w:rPr>
          <w:bCs/>
        </w:rPr>
        <w:t xml:space="preserve"> to 25 Nov </w:t>
      </w:r>
    </w:p>
    <w:p w:rsidR="00820EBB" w:rsidRPr="005F0A14" w:rsidRDefault="007E2209" w:rsidP="001C4522">
      <w:pPr>
        <w:pStyle w:val="Default"/>
        <w:spacing w:line="360" w:lineRule="auto"/>
      </w:pPr>
      <w:r>
        <w:rPr>
          <w:noProof/>
          <w:lang w:bidi="ar-SA"/>
        </w:rPr>
        <w:pict>
          <v:shape id="AutoShape 11" o:spid="_x0000_s1031" type="#_x0000_t32" style="position:absolute;margin-left:-4.75pt;margin-top:8.5pt;width:493.1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"/>
        </w:pict>
      </w:r>
    </w:p>
    <w:p w:rsidR="006F4524" w:rsidRPr="005F0A14" w:rsidRDefault="006F4524" w:rsidP="005F0A14">
      <w:pPr>
        <w:pStyle w:val="Default"/>
        <w:spacing w:line="360" w:lineRule="auto"/>
        <w:rPr>
          <w:sz w:val="22"/>
          <w:szCs w:val="22"/>
        </w:rPr>
      </w:pPr>
      <w:r w:rsidRPr="005F0A14">
        <w:rPr>
          <w:bCs/>
          <w:sz w:val="22"/>
          <w:szCs w:val="22"/>
        </w:rPr>
        <w:t xml:space="preserve">Methodology of Teaching: [1] Online teaching Platform is used for teaching such as: </w:t>
      </w:r>
    </w:p>
    <w:p w:rsidR="006F4524" w:rsidRPr="005F0A14" w:rsidRDefault="006F4524" w:rsidP="001C4522">
      <w:pPr>
        <w:pStyle w:val="Default"/>
        <w:spacing w:line="360" w:lineRule="auto"/>
        <w:rPr>
          <w:sz w:val="22"/>
          <w:szCs w:val="22"/>
        </w:rPr>
      </w:pPr>
      <w:r w:rsidRPr="005F0A14">
        <w:rPr>
          <w:bCs/>
          <w:sz w:val="22"/>
          <w:szCs w:val="22"/>
        </w:rPr>
        <w:t xml:space="preserve">Google meet, Microsoft Team or Zoom. </w:t>
      </w:r>
    </w:p>
    <w:p w:rsidR="00820EBB" w:rsidRPr="005F0A14" w:rsidRDefault="006F4524" w:rsidP="001C4522">
      <w:pPr>
        <w:pStyle w:val="Default"/>
        <w:spacing w:line="360" w:lineRule="auto"/>
        <w:rPr>
          <w:bCs/>
          <w:sz w:val="22"/>
          <w:szCs w:val="22"/>
        </w:rPr>
      </w:pPr>
      <w:r w:rsidRPr="005F0A14">
        <w:rPr>
          <w:bCs/>
          <w:sz w:val="22"/>
          <w:szCs w:val="22"/>
        </w:rPr>
        <w:t xml:space="preserve">[2] Using Different </w:t>
      </w:r>
      <w:r w:rsidR="00F81AF3" w:rsidRPr="005F0A14">
        <w:rPr>
          <w:bCs/>
          <w:sz w:val="22"/>
          <w:szCs w:val="22"/>
        </w:rPr>
        <w:t>software</w:t>
      </w:r>
      <w:r w:rsidRPr="005F0A14">
        <w:rPr>
          <w:bCs/>
          <w:sz w:val="22"/>
          <w:szCs w:val="22"/>
        </w:rPr>
        <w:t xml:space="preserve"> (Mathematica, Latex, R </w:t>
      </w:r>
    </w:p>
    <w:p w:rsidR="006F4524" w:rsidRPr="005F0A14" w:rsidRDefault="006F4524" w:rsidP="001C4522">
      <w:pPr>
        <w:pStyle w:val="Default"/>
        <w:spacing w:line="360" w:lineRule="auto"/>
        <w:rPr>
          <w:sz w:val="22"/>
          <w:szCs w:val="22"/>
        </w:rPr>
      </w:pPr>
      <w:r w:rsidRPr="005F0A14">
        <w:rPr>
          <w:bCs/>
          <w:sz w:val="22"/>
          <w:szCs w:val="22"/>
        </w:rPr>
        <w:t xml:space="preserve">and MS- Office) and online available Resources. </w:t>
      </w:r>
    </w:p>
    <w:p w:rsidR="00820EBB" w:rsidRPr="005F0A14" w:rsidRDefault="006F4524" w:rsidP="001C4522">
      <w:pPr>
        <w:pStyle w:val="Default"/>
        <w:spacing w:line="360" w:lineRule="auto"/>
        <w:rPr>
          <w:bCs/>
          <w:sz w:val="22"/>
          <w:szCs w:val="22"/>
        </w:rPr>
      </w:pPr>
      <w:r w:rsidRPr="005F0A14">
        <w:rPr>
          <w:bCs/>
          <w:sz w:val="22"/>
          <w:szCs w:val="22"/>
        </w:rPr>
        <w:t xml:space="preserve">[2] Visualize the Mathematical Concept by 2D -Imaging </w:t>
      </w:r>
    </w:p>
    <w:p w:rsidR="006F4524" w:rsidRPr="005F0A14" w:rsidRDefault="006F4524" w:rsidP="001C4522">
      <w:pPr>
        <w:pStyle w:val="Default"/>
        <w:spacing w:line="360" w:lineRule="auto"/>
        <w:rPr>
          <w:sz w:val="22"/>
          <w:szCs w:val="22"/>
        </w:rPr>
      </w:pPr>
      <w:r w:rsidRPr="005F0A14">
        <w:rPr>
          <w:bCs/>
          <w:sz w:val="22"/>
          <w:szCs w:val="22"/>
        </w:rPr>
        <w:t xml:space="preserve">through some </w:t>
      </w:r>
      <w:r w:rsidR="00F81AF3" w:rsidRPr="005F0A14">
        <w:rPr>
          <w:bCs/>
          <w:sz w:val="22"/>
          <w:szCs w:val="22"/>
        </w:rPr>
        <w:t>software</w:t>
      </w:r>
      <w:r w:rsidRPr="005F0A14">
        <w:rPr>
          <w:bCs/>
          <w:sz w:val="22"/>
          <w:szCs w:val="22"/>
        </w:rPr>
        <w:t xml:space="preserve">. </w:t>
      </w:r>
    </w:p>
    <w:p w:rsidR="00820EBB" w:rsidRPr="005F0A14" w:rsidRDefault="006F4524" w:rsidP="001C4522">
      <w:pPr>
        <w:pStyle w:val="Default"/>
        <w:spacing w:line="360" w:lineRule="auto"/>
        <w:rPr>
          <w:bCs/>
          <w:sz w:val="22"/>
          <w:szCs w:val="22"/>
        </w:rPr>
      </w:pPr>
      <w:r w:rsidRPr="005F0A14">
        <w:rPr>
          <w:bCs/>
          <w:sz w:val="22"/>
          <w:szCs w:val="22"/>
        </w:rPr>
        <w:t>[4] Guide, how to read and write research articles and</w:t>
      </w:r>
    </w:p>
    <w:p w:rsidR="006F4524" w:rsidRPr="005F0A14" w:rsidRDefault="006F4524" w:rsidP="001C4522">
      <w:pPr>
        <w:pStyle w:val="Default"/>
        <w:spacing w:line="360" w:lineRule="auto"/>
        <w:rPr>
          <w:sz w:val="22"/>
          <w:szCs w:val="22"/>
        </w:rPr>
      </w:pPr>
      <w:r w:rsidRPr="005F0A14">
        <w:rPr>
          <w:bCs/>
          <w:sz w:val="22"/>
          <w:szCs w:val="22"/>
        </w:rPr>
        <w:t xml:space="preserve"> elaboration of the research papers. </w:t>
      </w:r>
    </w:p>
    <w:p w:rsidR="00820EBB" w:rsidRPr="005F0A14" w:rsidRDefault="006F4524" w:rsidP="001C4522">
      <w:pPr>
        <w:pStyle w:val="Default"/>
        <w:spacing w:line="360" w:lineRule="auto"/>
        <w:rPr>
          <w:bCs/>
          <w:sz w:val="22"/>
          <w:szCs w:val="22"/>
        </w:rPr>
      </w:pPr>
      <w:r w:rsidRPr="005F0A14">
        <w:rPr>
          <w:bCs/>
          <w:sz w:val="22"/>
          <w:szCs w:val="22"/>
        </w:rPr>
        <w:t xml:space="preserve">[5] Mentor students to present research, paper and </w:t>
      </w:r>
    </w:p>
    <w:p w:rsidR="006F4524" w:rsidRPr="005F0A14" w:rsidRDefault="006F4524" w:rsidP="001C4522">
      <w:pPr>
        <w:pStyle w:val="Default"/>
        <w:spacing w:line="360" w:lineRule="auto"/>
        <w:rPr>
          <w:sz w:val="22"/>
          <w:szCs w:val="22"/>
        </w:rPr>
      </w:pPr>
      <w:r w:rsidRPr="005F0A14">
        <w:rPr>
          <w:bCs/>
          <w:sz w:val="22"/>
          <w:szCs w:val="22"/>
        </w:rPr>
        <w:t xml:space="preserve">poster. </w:t>
      </w:r>
    </w:p>
    <w:p w:rsidR="006F6ACA" w:rsidRPr="005F0A14" w:rsidRDefault="006F4524" w:rsidP="001C4522">
      <w:pPr>
        <w:pStyle w:val="Default"/>
        <w:spacing w:line="360" w:lineRule="auto"/>
        <w:rPr>
          <w:bCs/>
          <w:sz w:val="22"/>
          <w:szCs w:val="22"/>
        </w:rPr>
      </w:pPr>
      <w:r w:rsidRPr="005F0A14">
        <w:rPr>
          <w:bCs/>
          <w:sz w:val="22"/>
          <w:szCs w:val="22"/>
        </w:rPr>
        <w:t xml:space="preserve">[6] Participating in the academic activities with the </w:t>
      </w:r>
    </w:p>
    <w:p w:rsidR="006F6ACA" w:rsidRPr="005F0A14" w:rsidRDefault="006F4524" w:rsidP="001C4522">
      <w:pPr>
        <w:pStyle w:val="Default"/>
        <w:spacing w:line="360" w:lineRule="auto"/>
        <w:rPr>
          <w:bCs/>
          <w:sz w:val="22"/>
          <w:szCs w:val="22"/>
        </w:rPr>
      </w:pPr>
      <w:r w:rsidRPr="005F0A14">
        <w:rPr>
          <w:bCs/>
          <w:sz w:val="22"/>
          <w:szCs w:val="22"/>
        </w:rPr>
        <w:t>students by visiting different colleges.</w:t>
      </w:r>
    </w:p>
    <w:p w:rsidR="006F4524" w:rsidRPr="005F0A14" w:rsidRDefault="007E2209" w:rsidP="001C4522">
      <w:pPr>
        <w:pStyle w:val="Default"/>
        <w:spacing w:line="360" w:lineRule="auto"/>
      </w:pPr>
      <w:r w:rsidRPr="007E2209">
        <w:rPr>
          <w:bCs/>
          <w:noProof/>
          <w:lang w:bidi="ar-SA"/>
        </w:rPr>
        <w:pict>
          <v:shape id="AutoShape 14" o:spid="_x0000_s1030" type="#_x0000_t32" style="position:absolute;margin-left:-19pt;margin-top:18.55pt;width:0;height:74.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"/>
        </w:pict>
      </w:r>
      <w:r w:rsidRPr="007E2209">
        <w:rPr>
          <w:bCs/>
          <w:noProof/>
          <w:lang w:bidi="ar-SA"/>
        </w:rPr>
        <w:pict>
          <v:shape id="AutoShape 13" o:spid="_x0000_s1029" type="#_x0000_t32" style="position:absolute;margin-left:-4.75pt;margin-top:7.05pt;width:481.6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"/>
        </w:pict>
      </w:r>
    </w:p>
    <w:p w:rsidR="006F4524" w:rsidRPr="005F0A14" w:rsidRDefault="007E2209" w:rsidP="001C4522">
      <w:pPr>
        <w:pStyle w:val="Default"/>
        <w:spacing w:line="360" w:lineRule="auto"/>
      </w:pPr>
      <w:r w:rsidRPr="007E2209">
        <w:rPr>
          <w:bCs/>
          <w:noProof/>
          <w:lang w:bidi="ar-SA"/>
        </w:rPr>
        <w:pict>
          <v:shape id="AutoShape 16" o:spid="_x0000_s1028" type="#_x0000_t32" style="position:absolute;margin-left:481.6pt;margin-top:5.75pt;width:0;height:68.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"/>
        </w:pict>
      </w:r>
      <w:r w:rsidR="006F4524" w:rsidRPr="005F0A14">
        <w:rPr>
          <w:bCs/>
        </w:rPr>
        <w:t xml:space="preserve">ASSESSMENT </w:t>
      </w:r>
    </w:p>
    <w:p w:rsidR="006F4524" w:rsidRPr="005F0A14" w:rsidRDefault="006F4524" w:rsidP="001C4522">
      <w:pPr>
        <w:pStyle w:val="Default"/>
        <w:spacing w:line="360" w:lineRule="auto"/>
      </w:pPr>
      <w:r w:rsidRPr="005F0A14">
        <w:rPr>
          <w:bCs/>
        </w:rPr>
        <w:t>Tentative date of assessments/ assignments (time frame)</w:t>
      </w:r>
      <w:proofErr w:type="gramStart"/>
      <w:r w:rsidRPr="005F0A14">
        <w:rPr>
          <w:bCs/>
        </w:rPr>
        <w:t>:Test</w:t>
      </w:r>
      <w:proofErr w:type="gramEnd"/>
      <w:r w:rsidRPr="005F0A14">
        <w:rPr>
          <w:bCs/>
        </w:rPr>
        <w:t xml:space="preserve"> -1 in the mid of sept. </w:t>
      </w:r>
    </w:p>
    <w:p w:rsidR="006F4524" w:rsidRPr="005F0A14" w:rsidRDefault="006F4524" w:rsidP="001C4522">
      <w:pPr>
        <w:pStyle w:val="Default"/>
        <w:spacing w:line="360" w:lineRule="auto"/>
      </w:pPr>
      <w:r w:rsidRPr="005F0A14">
        <w:rPr>
          <w:bCs/>
        </w:rPr>
        <w:t xml:space="preserve">Test-2 and Assignment-1 in mid of Oct. </w:t>
      </w:r>
    </w:p>
    <w:p w:rsidR="006F4524" w:rsidRPr="005F0A14" w:rsidRDefault="006F4524" w:rsidP="001C4522">
      <w:pPr>
        <w:pStyle w:val="Default"/>
        <w:spacing w:line="360" w:lineRule="auto"/>
        <w:rPr>
          <w:bCs/>
        </w:rPr>
      </w:pPr>
      <w:r w:rsidRPr="005F0A14">
        <w:rPr>
          <w:bCs/>
        </w:rPr>
        <w:t>Test -3 and Assignment-2 in mid of Nov.</w:t>
      </w:r>
    </w:p>
    <w:p w:rsidR="006F6ACA" w:rsidRPr="005F0A14" w:rsidRDefault="006F4524" w:rsidP="001C4522">
      <w:pPr>
        <w:pStyle w:val="Default"/>
        <w:spacing w:line="360" w:lineRule="auto"/>
        <w:rPr>
          <w:bCs/>
        </w:rPr>
      </w:pPr>
      <w:r w:rsidRPr="005F0A14">
        <w:rPr>
          <w:bCs/>
        </w:rPr>
        <w:t xml:space="preserve">Criteria of Assessment: Written Tests/Assignments/Presentations/Mock Tests/Viva Voice </w:t>
      </w:r>
    </w:p>
    <w:p w:rsidR="006F4524" w:rsidRPr="005F0A14" w:rsidRDefault="007E2209" w:rsidP="001C4522">
      <w:pPr>
        <w:pStyle w:val="Default"/>
        <w:spacing w:line="360" w:lineRule="auto"/>
      </w:pPr>
      <w:r w:rsidRPr="007E2209">
        <w:rPr>
          <w:bCs/>
          <w:noProof/>
          <w:lang w:bidi="ar-SA"/>
        </w:rPr>
        <w:pict>
          <v:shape id="AutoShape 17" o:spid="_x0000_s1027" type="#_x0000_t32" style="position:absolute;margin-left:-9.5pt;margin-top:29.05pt;width:482.2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"/>
        </w:pict>
      </w:r>
      <w:r w:rsidR="006F4524" w:rsidRPr="005F0A14">
        <w:rPr>
          <w:bCs/>
        </w:rPr>
        <w:t xml:space="preserve">Examinations/Performance in Inter-College academic activities. </w:t>
      </w:r>
    </w:p>
    <w:p w:rsidR="006F4524" w:rsidRPr="005F0A14" w:rsidRDefault="006F4524" w:rsidP="006F6ACA">
      <w:pPr>
        <w:pStyle w:val="Default"/>
        <w:pageBreakBefore/>
        <w:spacing w:line="360" w:lineRule="auto"/>
      </w:pPr>
      <w:r w:rsidRPr="005F0A14">
        <w:rPr>
          <w:b/>
          <w:bCs/>
        </w:rPr>
        <w:lastRenderedPageBreak/>
        <w:t>Teaching Plan (W</w:t>
      </w:r>
      <w:r w:rsidR="00F81AF3" w:rsidRPr="005F0A14">
        <w:rPr>
          <w:b/>
          <w:bCs/>
        </w:rPr>
        <w:t>ee</w:t>
      </w:r>
      <w:r w:rsidRPr="005F0A14">
        <w:rPr>
          <w:b/>
          <w:bCs/>
        </w:rPr>
        <w:t xml:space="preserve">kly)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1:</w:t>
      </w:r>
      <w:r w:rsidRPr="005F0A14">
        <w:rPr>
          <w:rFonts w:ascii="Times New Roman" w:hAnsi="Times New Roman" w:cs="Times New Roman"/>
          <w:sz w:val="24"/>
          <w:szCs w:val="24"/>
        </w:rPr>
        <w:t xml:space="preserve"> Definition of functions of several variables, Graphs of functions of two variables – Level curves and surfaces, Limits and continuity of functions of two variables.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[1] Chapter 11 (Sections 11.1 and 11.2)</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 xml:space="preserve">Week 2: </w:t>
      </w:r>
      <w:r w:rsidRPr="005F0A14">
        <w:rPr>
          <w:rFonts w:ascii="Times New Roman" w:hAnsi="Times New Roman" w:cs="Times New Roman"/>
          <w:sz w:val="24"/>
          <w:szCs w:val="24"/>
        </w:rPr>
        <w:t xml:space="preserve">Partial differentiation, and partial derivative as slope and rate, Higher order partial derivatives. Tangent planes, incremental approximation, Total differential.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[1] Chapter 11 (Sections 11.3 and 11.4)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3:</w:t>
      </w:r>
      <w:r w:rsidRPr="005F0A14">
        <w:rPr>
          <w:rFonts w:ascii="Times New Roman" w:hAnsi="Times New Roman" w:cs="Times New Roman"/>
          <w:sz w:val="24"/>
          <w:szCs w:val="24"/>
        </w:rPr>
        <w:t xml:space="preserve"> Differentiability, Chain rule for one parameter, Two and three independent parameters.</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11 (Sections 11.4 and 11.5)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4:</w:t>
      </w:r>
      <w:r w:rsidRPr="005F0A14">
        <w:rPr>
          <w:rFonts w:ascii="Times New Roman" w:hAnsi="Times New Roman" w:cs="Times New Roman"/>
          <w:sz w:val="24"/>
          <w:szCs w:val="24"/>
        </w:rPr>
        <w:t xml:space="preserve"> Directional derivatives, The gradient, Maximal and normal property of the gradient, Tangent planes and normal lines.</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11 (Section 11.6)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5:</w:t>
      </w:r>
      <w:r w:rsidRPr="005F0A14">
        <w:rPr>
          <w:rFonts w:ascii="Times New Roman" w:hAnsi="Times New Roman" w:cs="Times New Roman"/>
          <w:sz w:val="24"/>
          <w:szCs w:val="24"/>
        </w:rPr>
        <w:t xml:space="preserve"> First and second partial derivative tests for relative extrema of functions of two variables, and absolute extrema of continuous functions.</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11 [Section 11.7 (up to page 605)]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6:</w:t>
      </w:r>
      <w:r w:rsidRPr="005F0A14">
        <w:rPr>
          <w:rFonts w:ascii="Times New Roman" w:hAnsi="Times New Roman" w:cs="Times New Roman"/>
          <w:sz w:val="24"/>
          <w:szCs w:val="24"/>
        </w:rPr>
        <w:t xml:space="preserve"> Lagrange multipliers method for optimization problems with one constraint, Definition of vector field, Divergence and curl.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[1] Chapter 11 [Section 11.8 (pages 610-614)], Chapter13 (Section 13.1)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7:</w:t>
      </w:r>
      <w:r w:rsidRPr="005F0A14">
        <w:rPr>
          <w:rFonts w:ascii="Times New Roman" w:hAnsi="Times New Roman" w:cs="Times New Roman"/>
          <w:sz w:val="24"/>
          <w:szCs w:val="24"/>
        </w:rPr>
        <w:t xml:space="preserve"> Double integration over rectangular and nonrectangular regions. [1] Chapter 12 (Sections 12.1 and 12.2)</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8:</w:t>
      </w:r>
      <w:r w:rsidRPr="005F0A14">
        <w:rPr>
          <w:rFonts w:ascii="Times New Roman" w:hAnsi="Times New Roman" w:cs="Times New Roman"/>
          <w:sz w:val="24"/>
          <w:szCs w:val="24"/>
        </w:rPr>
        <w:t xml:space="preserve"> Double integrals in polar co-ordinates, and triple integral over a parallelepiped.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[1] Chapter 12 (Sections 12.3 and 12.4)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9:</w:t>
      </w:r>
      <w:r w:rsidRPr="005F0A14">
        <w:rPr>
          <w:rFonts w:ascii="Times New Roman" w:hAnsi="Times New Roman" w:cs="Times New Roman"/>
          <w:sz w:val="24"/>
          <w:szCs w:val="24"/>
        </w:rPr>
        <w:t xml:space="preserve"> Triple integral over solid regions, Volume by triple integrals, and triple integration in cylindrical coordinates.</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12 (Sections 12.4 and 12.5)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10:</w:t>
      </w:r>
      <w:r w:rsidRPr="005F0A14">
        <w:rPr>
          <w:rFonts w:ascii="Times New Roman" w:hAnsi="Times New Roman" w:cs="Times New Roman"/>
          <w:sz w:val="24"/>
          <w:szCs w:val="24"/>
        </w:rPr>
        <w:t xml:space="preserve"> Triple integration in spherical coordinates, Change of variables in double and triple integrals.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[1] Chapter 12 (Sections 12.5 and 12.6)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lastRenderedPageBreak/>
        <w:t>Week 11:</w:t>
      </w:r>
      <w:r w:rsidRPr="005F0A14">
        <w:rPr>
          <w:rFonts w:ascii="Times New Roman" w:hAnsi="Times New Roman" w:cs="Times New Roman"/>
          <w:sz w:val="24"/>
          <w:szCs w:val="24"/>
        </w:rPr>
        <w:t xml:space="preserve"> Line integrals and its properties, applications of line integrals: mass and work.</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13 (Section 13.2)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Week 12:</w:t>
      </w:r>
      <w:r w:rsidRPr="005F0A14">
        <w:rPr>
          <w:rFonts w:ascii="Times New Roman" w:hAnsi="Times New Roman" w:cs="Times New Roman"/>
          <w:sz w:val="24"/>
          <w:szCs w:val="24"/>
        </w:rPr>
        <w:t xml:space="preserve"> Fundamental theorem for line integrals, Conservative vector fields and path independence.</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 xml:space="preserve"> [1] Chapter 13 (Section 13.3)</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b/>
          <w:bCs/>
          <w:sz w:val="24"/>
          <w:szCs w:val="24"/>
        </w:rPr>
        <w:t xml:space="preserve"> Week 13:</w:t>
      </w:r>
      <w:r w:rsidRPr="005F0A14">
        <w:rPr>
          <w:rFonts w:ascii="Times New Roman" w:hAnsi="Times New Roman" w:cs="Times New Roman"/>
          <w:sz w:val="24"/>
          <w:szCs w:val="24"/>
        </w:rPr>
        <w:t xml:space="preserve"> Green's theorem for simply connected region, Area as a line integral, Definition of surface integrals </w:t>
      </w:r>
    </w:p>
    <w:p w:rsidR="00F81AF3" w:rsidRPr="005F0A14" w:rsidRDefault="00F81AF3" w:rsidP="00F81AF3">
      <w:pPr>
        <w:rPr>
          <w:rFonts w:ascii="Times New Roman" w:hAnsi="Times New Roman" w:cs="Times New Roman"/>
          <w:sz w:val="24"/>
          <w:szCs w:val="24"/>
        </w:rPr>
      </w:pPr>
      <w:r w:rsidRPr="005F0A14">
        <w:rPr>
          <w:rFonts w:ascii="Times New Roman" w:hAnsi="Times New Roman" w:cs="Times New Roman"/>
          <w:sz w:val="24"/>
          <w:szCs w:val="24"/>
        </w:rPr>
        <w:t>[1] Chapter 13 [Sections 13.4 (pages 712 to 716), 13.5 (pages 723 to 726)] Week 14: Stokes' theorem and the divergence theorem.</w:t>
      </w:r>
    </w:p>
    <w:p w:rsidR="00F81AF3" w:rsidRPr="005F0A14" w:rsidRDefault="00F81AF3" w:rsidP="00F81AF3">
      <w:pPr>
        <w:rPr>
          <w:rFonts w:ascii="Times New Roman" w:hAnsi="Times New Roman" w:cs="Times New Roman"/>
          <w:b/>
          <w:bCs/>
          <w:sz w:val="24"/>
          <w:szCs w:val="24"/>
        </w:rPr>
      </w:pPr>
      <w:r w:rsidRPr="005F0A14">
        <w:rPr>
          <w:rFonts w:ascii="Times New Roman" w:hAnsi="Times New Roman" w:cs="Times New Roman"/>
          <w:sz w:val="24"/>
          <w:szCs w:val="24"/>
        </w:rPr>
        <w:t xml:space="preserve"> [1] Chapter 13 [Sections 13.6 (pages 733 to 737), 13.7 (pages 742 to 745)]</w:t>
      </w:r>
    </w:p>
    <w:p w:rsidR="008D5D0C" w:rsidRDefault="008D5D0C" w:rsidP="00F81AF3">
      <w:pPr>
        <w:pStyle w:val="Default"/>
        <w:spacing w:line="360" w:lineRule="auto"/>
        <w:rPr>
          <w:b/>
          <w:bCs/>
        </w:rPr>
      </w:pPr>
    </w:p>
    <w:p w:rsidR="00BA5704" w:rsidRDefault="00BA5704" w:rsidP="00F81AF3">
      <w:pPr>
        <w:pStyle w:val="Default"/>
        <w:spacing w:line="360" w:lineRule="auto"/>
        <w:rPr>
          <w:b/>
          <w:bCs/>
        </w:rPr>
      </w:pPr>
    </w:p>
    <w:p w:rsidR="00BA5704" w:rsidRPr="005F0A14" w:rsidRDefault="00BA5704" w:rsidP="00F81AF3">
      <w:pPr>
        <w:pStyle w:val="Default"/>
        <w:spacing w:line="360" w:lineRule="auto"/>
        <w:rPr>
          <w:b/>
          <w:bCs/>
        </w:rPr>
      </w:pPr>
    </w:p>
    <w:sectPr w:rsidR="00BA5704" w:rsidRPr="005F0A14" w:rsidSect="008D5D0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altName w:val="MS Mincho"/>
    <w:charset w:val="00"/>
    <w:family w:val="swiss"/>
    <w:pitch w:val="variable"/>
    <w:sig w:usb0="00000003" w:usb1="0200004A" w:usb2="000002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22D2"/>
    <w:multiLevelType w:val="hybridMultilevel"/>
    <w:tmpl w:val="0FC09B60"/>
    <w:lvl w:ilvl="0" w:tplc="C3760026">
      <w:start w:val="1"/>
      <w:numFmt w:val="decimal"/>
      <w:lvlText w:val="%1."/>
      <w:lvlJc w:val="left"/>
      <w:pPr>
        <w:ind w:left="660" w:hanging="360"/>
      </w:pPr>
      <w:rPr>
        <w:rFonts w:hint="default"/>
        <w:b/>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nsid w:val="2AE254CF"/>
    <w:multiLevelType w:val="hybridMultilevel"/>
    <w:tmpl w:val="4246F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602A9"/>
    <w:multiLevelType w:val="hybridMultilevel"/>
    <w:tmpl w:val="A8428046"/>
    <w:lvl w:ilvl="0" w:tplc="36D61714">
      <w:start w:val="1"/>
      <w:numFmt w:val="decimal"/>
      <w:lvlText w:val="%1."/>
      <w:lvlJc w:val="left"/>
      <w:pPr>
        <w:ind w:left="3763" w:hanging="360"/>
      </w:pPr>
      <w:rPr>
        <w:rFonts w:hint="default"/>
      </w:rPr>
    </w:lvl>
    <w:lvl w:ilvl="1" w:tplc="04090019" w:tentative="1">
      <w:start w:val="1"/>
      <w:numFmt w:val="lowerLetter"/>
      <w:lvlText w:val="%2."/>
      <w:lvlJc w:val="left"/>
      <w:pPr>
        <w:ind w:left="4665" w:hanging="360"/>
      </w:pPr>
    </w:lvl>
    <w:lvl w:ilvl="2" w:tplc="0409001B" w:tentative="1">
      <w:start w:val="1"/>
      <w:numFmt w:val="lowerRoman"/>
      <w:lvlText w:val="%3."/>
      <w:lvlJc w:val="right"/>
      <w:pPr>
        <w:ind w:left="5385" w:hanging="180"/>
      </w:pPr>
    </w:lvl>
    <w:lvl w:ilvl="3" w:tplc="0409000F" w:tentative="1">
      <w:start w:val="1"/>
      <w:numFmt w:val="decimal"/>
      <w:lvlText w:val="%4."/>
      <w:lvlJc w:val="left"/>
      <w:pPr>
        <w:ind w:left="6105" w:hanging="360"/>
      </w:pPr>
    </w:lvl>
    <w:lvl w:ilvl="4" w:tplc="04090019" w:tentative="1">
      <w:start w:val="1"/>
      <w:numFmt w:val="lowerLetter"/>
      <w:lvlText w:val="%5."/>
      <w:lvlJc w:val="left"/>
      <w:pPr>
        <w:ind w:left="6825" w:hanging="360"/>
      </w:pPr>
    </w:lvl>
    <w:lvl w:ilvl="5" w:tplc="0409001B" w:tentative="1">
      <w:start w:val="1"/>
      <w:numFmt w:val="lowerRoman"/>
      <w:lvlText w:val="%6."/>
      <w:lvlJc w:val="right"/>
      <w:pPr>
        <w:ind w:left="7545" w:hanging="180"/>
      </w:pPr>
    </w:lvl>
    <w:lvl w:ilvl="6" w:tplc="0409000F" w:tentative="1">
      <w:start w:val="1"/>
      <w:numFmt w:val="decimal"/>
      <w:lvlText w:val="%7."/>
      <w:lvlJc w:val="left"/>
      <w:pPr>
        <w:ind w:left="8265" w:hanging="360"/>
      </w:pPr>
    </w:lvl>
    <w:lvl w:ilvl="7" w:tplc="04090019" w:tentative="1">
      <w:start w:val="1"/>
      <w:numFmt w:val="lowerLetter"/>
      <w:lvlText w:val="%8."/>
      <w:lvlJc w:val="left"/>
      <w:pPr>
        <w:ind w:left="8985" w:hanging="360"/>
      </w:pPr>
    </w:lvl>
    <w:lvl w:ilvl="8" w:tplc="0409001B" w:tentative="1">
      <w:start w:val="1"/>
      <w:numFmt w:val="lowerRoman"/>
      <w:lvlText w:val="%9."/>
      <w:lvlJc w:val="right"/>
      <w:pPr>
        <w:ind w:left="9705" w:hanging="180"/>
      </w:pPr>
    </w:lvl>
  </w:abstractNum>
  <w:abstractNum w:abstractNumId="3">
    <w:nsid w:val="53454386"/>
    <w:multiLevelType w:val="hybridMultilevel"/>
    <w:tmpl w:val="2AB6DC84"/>
    <w:lvl w:ilvl="0" w:tplc="E81034DC">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4524"/>
    <w:rsid w:val="00055156"/>
    <w:rsid w:val="00092A9A"/>
    <w:rsid w:val="00124C86"/>
    <w:rsid w:val="001C4522"/>
    <w:rsid w:val="00252851"/>
    <w:rsid w:val="00255105"/>
    <w:rsid w:val="002D32E6"/>
    <w:rsid w:val="003017D8"/>
    <w:rsid w:val="003A69E9"/>
    <w:rsid w:val="003F645F"/>
    <w:rsid w:val="004722D3"/>
    <w:rsid w:val="00550A44"/>
    <w:rsid w:val="005A4109"/>
    <w:rsid w:val="005F0A14"/>
    <w:rsid w:val="005F3A07"/>
    <w:rsid w:val="0062096A"/>
    <w:rsid w:val="00685FF3"/>
    <w:rsid w:val="006B123C"/>
    <w:rsid w:val="006F4524"/>
    <w:rsid w:val="006F6ACA"/>
    <w:rsid w:val="00723C14"/>
    <w:rsid w:val="0072674E"/>
    <w:rsid w:val="00751C67"/>
    <w:rsid w:val="007752E6"/>
    <w:rsid w:val="00794662"/>
    <w:rsid w:val="007E2209"/>
    <w:rsid w:val="00820EBB"/>
    <w:rsid w:val="008D5D0C"/>
    <w:rsid w:val="009C59A7"/>
    <w:rsid w:val="009E3624"/>
    <w:rsid w:val="00AA22E7"/>
    <w:rsid w:val="00AD1CE9"/>
    <w:rsid w:val="00B15BEC"/>
    <w:rsid w:val="00B313C0"/>
    <w:rsid w:val="00BA5704"/>
    <w:rsid w:val="00BC2AAC"/>
    <w:rsid w:val="00C0350D"/>
    <w:rsid w:val="00C43566"/>
    <w:rsid w:val="00CE42EC"/>
    <w:rsid w:val="00E152E3"/>
    <w:rsid w:val="00E37DCE"/>
    <w:rsid w:val="00F81AF3"/>
    <w:rsid w:val="00FA00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8"/>
        <o:r id="V:Rule2" type="connector" idref="#AutoShape 11"/>
        <o:r id="V:Rule3" type="connector" idref="#AutoShape 14"/>
        <o:r id="V:Rule4" type="connector" idref="#AutoShape 13"/>
        <o:r id="V:Rule5" type="connector" idref="#AutoShape 16"/>
        <o:r id="V:Rule6"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D0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4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0350D"/>
    <w:pPr>
      <w:ind w:left="720"/>
      <w:contextualSpacing/>
    </w:pPr>
  </w:style>
  <w:style w:type="character" w:styleId="Hyperlink">
    <w:name w:val="Hyperlink"/>
    <w:basedOn w:val="DefaultParagraphFont"/>
    <w:uiPriority w:val="99"/>
    <w:semiHidden/>
    <w:unhideWhenUsed/>
    <w:rsid w:val="00C0350D"/>
    <w:rPr>
      <w:color w:val="0000FF"/>
      <w:u w:val="single"/>
    </w:rPr>
  </w:style>
  <w:style w:type="character" w:customStyle="1" w:styleId="author">
    <w:name w:val="author"/>
    <w:basedOn w:val="DefaultParagraphFont"/>
    <w:rsid w:val="00550A44"/>
  </w:style>
  <w:style w:type="character" w:customStyle="1" w:styleId="a-color-secondary">
    <w:name w:val="a-color-secondary"/>
    <w:basedOn w:val="DefaultParagraphFont"/>
    <w:rsid w:val="00550A44"/>
  </w:style>
  <w:style w:type="character" w:customStyle="1" w:styleId="a-declarative">
    <w:name w:val="a-declarative"/>
    <w:basedOn w:val="DefaultParagraphFont"/>
    <w:rsid w:val="00BC2AAC"/>
  </w:style>
  <w:style w:type="paragraph" w:styleId="BalloonText">
    <w:name w:val="Balloon Text"/>
    <w:basedOn w:val="Normal"/>
    <w:link w:val="BalloonTextChar"/>
    <w:uiPriority w:val="99"/>
    <w:semiHidden/>
    <w:unhideWhenUsed/>
    <w:rsid w:val="0062096A"/>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2096A"/>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D0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45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0350D"/>
    <w:pPr>
      <w:ind w:left="720"/>
      <w:contextualSpacing/>
    </w:pPr>
  </w:style>
  <w:style w:type="character" w:styleId="Hyperlink">
    <w:name w:val="Hyperlink"/>
    <w:basedOn w:val="DefaultParagraphFont"/>
    <w:uiPriority w:val="99"/>
    <w:semiHidden/>
    <w:unhideWhenUsed/>
    <w:rsid w:val="00C0350D"/>
    <w:rPr>
      <w:color w:val="0000FF"/>
      <w:u w:val="single"/>
    </w:rPr>
  </w:style>
  <w:style w:type="character" w:customStyle="1" w:styleId="author">
    <w:name w:val="author"/>
    <w:basedOn w:val="DefaultParagraphFont"/>
    <w:rsid w:val="00550A44"/>
  </w:style>
  <w:style w:type="character" w:customStyle="1" w:styleId="a-color-secondary">
    <w:name w:val="a-color-secondary"/>
    <w:basedOn w:val="DefaultParagraphFont"/>
    <w:rsid w:val="00550A44"/>
  </w:style>
  <w:style w:type="character" w:customStyle="1" w:styleId="a-declarative">
    <w:name w:val="a-declarative"/>
    <w:basedOn w:val="DefaultParagraphFont"/>
    <w:rsid w:val="00BC2AAC"/>
  </w:style>
  <w:style w:type="paragraph" w:styleId="BalloonText">
    <w:name w:val="Balloon Text"/>
    <w:basedOn w:val="Normal"/>
    <w:link w:val="BalloonTextChar"/>
    <w:uiPriority w:val="99"/>
    <w:semiHidden/>
    <w:unhideWhenUsed/>
    <w:rsid w:val="0062096A"/>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2096A"/>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divs>
    <w:div w:id="119225825">
      <w:bodyDiv w:val="1"/>
      <w:marLeft w:val="0"/>
      <w:marRight w:val="0"/>
      <w:marTop w:val="0"/>
      <w:marBottom w:val="0"/>
      <w:divBdr>
        <w:top w:val="none" w:sz="0" w:space="0" w:color="auto"/>
        <w:left w:val="none" w:sz="0" w:space="0" w:color="auto"/>
        <w:bottom w:val="none" w:sz="0" w:space="0" w:color="auto"/>
        <w:right w:val="none" w:sz="0" w:space="0" w:color="auto"/>
      </w:divBdr>
    </w:div>
    <w:div w:id="461580693">
      <w:bodyDiv w:val="1"/>
      <w:marLeft w:val="0"/>
      <w:marRight w:val="0"/>
      <w:marTop w:val="0"/>
      <w:marBottom w:val="0"/>
      <w:divBdr>
        <w:top w:val="none" w:sz="0" w:space="0" w:color="auto"/>
        <w:left w:val="none" w:sz="0" w:space="0" w:color="auto"/>
        <w:bottom w:val="none" w:sz="0" w:space="0" w:color="auto"/>
        <w:right w:val="none" w:sz="0" w:space="0" w:color="auto"/>
      </w:divBdr>
    </w:div>
    <w:div w:id="651174415">
      <w:bodyDiv w:val="1"/>
      <w:marLeft w:val="0"/>
      <w:marRight w:val="0"/>
      <w:marTop w:val="0"/>
      <w:marBottom w:val="0"/>
      <w:divBdr>
        <w:top w:val="none" w:sz="0" w:space="0" w:color="auto"/>
        <w:left w:val="none" w:sz="0" w:space="0" w:color="auto"/>
        <w:bottom w:val="none" w:sz="0" w:space="0" w:color="auto"/>
        <w:right w:val="none" w:sz="0" w:space="0" w:color="auto"/>
      </w:divBdr>
    </w:div>
    <w:div w:id="652486239">
      <w:bodyDiv w:val="1"/>
      <w:marLeft w:val="0"/>
      <w:marRight w:val="0"/>
      <w:marTop w:val="0"/>
      <w:marBottom w:val="0"/>
      <w:divBdr>
        <w:top w:val="none" w:sz="0" w:space="0" w:color="auto"/>
        <w:left w:val="none" w:sz="0" w:space="0" w:color="auto"/>
        <w:bottom w:val="none" w:sz="0" w:space="0" w:color="auto"/>
        <w:right w:val="none" w:sz="0" w:space="0" w:color="auto"/>
      </w:divBdr>
    </w:div>
    <w:div w:id="658968357">
      <w:bodyDiv w:val="1"/>
      <w:marLeft w:val="0"/>
      <w:marRight w:val="0"/>
      <w:marTop w:val="0"/>
      <w:marBottom w:val="0"/>
      <w:divBdr>
        <w:top w:val="none" w:sz="0" w:space="0" w:color="auto"/>
        <w:left w:val="none" w:sz="0" w:space="0" w:color="auto"/>
        <w:bottom w:val="none" w:sz="0" w:space="0" w:color="auto"/>
        <w:right w:val="none" w:sz="0" w:space="0" w:color="auto"/>
      </w:divBdr>
    </w:div>
    <w:div w:id="155327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mazon.in/Theodore-Shifrin/e/B001IXNP9G/ref=dp_byline_cont_book_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mazon.in/s/ref=dp_byline_sr_book_2?ie=UTF8&amp;field-author=Barbara+Burke+Hubbard&amp;search-alias=stripbook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in/John-H-Hubbard/e/B001HCZXV6/ref=dp_byline_cont_book_1" TargetMode="External"/><Relationship Id="rId11" Type="http://schemas.openxmlformats.org/officeDocument/2006/relationships/hyperlink" Target="https://www.google.co.in/search?tbo=p&amp;tbm=bks&amp;q=inauthor:%22S+Balachandra+Rao%22&amp;source=gbs_metadata_r&amp;cad=6" TargetMode="External"/><Relationship Id="rId5" Type="http://schemas.openxmlformats.org/officeDocument/2006/relationships/webSettings" Target="webSettings.xml"/><Relationship Id="rId10" Type="http://schemas.openxmlformats.org/officeDocument/2006/relationships/hyperlink" Target="https://www.amazon.in/Joel-Hass/e/B00IXOGD3S/ref=dp_byline_cont_book_2" TargetMode="External"/><Relationship Id="rId4" Type="http://schemas.openxmlformats.org/officeDocument/2006/relationships/settings" Target="settings.xml"/><Relationship Id="rId9" Type="http://schemas.openxmlformats.org/officeDocument/2006/relationships/hyperlink" Target="https://www.amazon.in/s/ref=dp_byline_sr_book_1?ie=UTF8&amp;field-author=George+B.+Thomas&amp;search-alias=stripbooks"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15E0-9A34-4F93-9685-5B25E4E2E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slce</cp:lastModifiedBy>
  <cp:revision>2</cp:revision>
  <dcterms:created xsi:type="dcterms:W3CDTF">2022-09-01T15:00:00Z</dcterms:created>
  <dcterms:modified xsi:type="dcterms:W3CDTF">2022-09-01T15:00:00Z</dcterms:modified>
</cp:coreProperties>
</file>